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DFA" w:rsidRPr="00DB1DFA" w:rsidRDefault="00DB1DFA" w:rsidP="00DB1DFA">
      <w:pPr>
        <w:shd w:val="clear" w:color="auto" w:fill="FFFFFF"/>
        <w:spacing w:before="180" w:after="180"/>
        <w:jc w:val="center"/>
        <w:rPr>
          <w:b/>
          <w:color w:val="2D3B45"/>
          <w:szCs w:val="18"/>
        </w:rPr>
      </w:pPr>
      <w:r w:rsidRPr="00DB1DFA">
        <w:rPr>
          <w:b/>
          <w:color w:val="2D3B45"/>
          <w:szCs w:val="18"/>
        </w:rPr>
        <w:t>PROJECT 3 QUESTIONS AND ANSWERS</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The annual reports of the two companies contain the basic four financial statements you have studied in Financial Accounting, as well as a statement we have not studied, but will in Chapter 11.  The page numbers from the reports are located at the bottom of the page.  The Target logo has been placed next to the page number.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Ta</w:t>
      </w:r>
      <w:bookmarkStart w:id="0" w:name="_GoBack"/>
      <w:bookmarkEnd w:id="0"/>
      <w:r w:rsidRPr="0078186F">
        <w:rPr>
          <w:color w:val="2D3B45"/>
          <w:sz w:val="18"/>
          <w:szCs w:val="18"/>
        </w:rPr>
        <w:t>rget's Income Statement?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212938">
        <w:rPr>
          <w:b/>
          <w:color w:val="FF0000"/>
          <w:sz w:val="18"/>
          <w:szCs w:val="18"/>
        </w:rPr>
        <w:t xml:space="preserve"> 35</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The annual reports of the two companies contain the basic four financial statements you have studied in Financial Accounting, as well as a statement we have not studied, but will study in Chapter 12. The page numbers from the reports are located at the bottom of the page.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Walmart's Income Statement?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b/>
          <w:color w:val="FF0000"/>
          <w:sz w:val="18"/>
          <w:szCs w:val="18"/>
        </w:rPr>
        <w:t>Answer:</w:t>
      </w:r>
      <w:r w:rsidR="00212938">
        <w:rPr>
          <w:b/>
          <w:color w:val="FF0000"/>
          <w:sz w:val="18"/>
          <w:szCs w:val="18"/>
        </w:rPr>
        <w:t xml:space="preserve"> 55</w:t>
      </w:r>
    </w:p>
    <w:p w:rsidR="0078186F" w:rsidRPr="0078186F" w:rsidRDefault="0078186F" w:rsidP="0078186F">
      <w:pPr>
        <w:pStyle w:val="ListParagraph"/>
        <w:numPr>
          <w:ilvl w:val="0"/>
          <w:numId w:val="2"/>
        </w:numPr>
        <w:shd w:val="clear" w:color="auto" w:fill="FFFFFF"/>
        <w:spacing w:line="240" w:lineRule="auto"/>
        <w:ind w:left="108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 xml:space="preserve">How did you identify the Income Statements for each of the companies?  Are both of these statements called "Income Statements"?  What </w:t>
      </w:r>
      <w:bookmarkStart w:id="1" w:name="_Hlk527033368"/>
      <w:r w:rsidRPr="0078186F">
        <w:rPr>
          <w:rFonts w:ascii="Times New Roman" w:eastAsia="Times New Roman" w:hAnsi="Times New Roman" w:cs="Times New Roman"/>
          <w:color w:val="2D3B45"/>
          <w:sz w:val="18"/>
          <w:szCs w:val="18"/>
        </w:rPr>
        <w:t>information is contained on the statements that helped you to determine that they are the Income Statements</w:t>
      </w:r>
      <w:bookmarkEnd w:id="1"/>
      <w:r w:rsidRPr="0078186F">
        <w:rPr>
          <w:rFonts w:ascii="Times New Roman" w:eastAsia="Times New Roman" w:hAnsi="Times New Roman" w:cs="Times New Roman"/>
          <w:color w:val="2D3B45"/>
          <w:sz w:val="18"/>
          <w:szCs w:val="18"/>
        </w:rPr>
        <w:t>?  (minimum three complete sentences)</w:t>
      </w:r>
    </w:p>
    <w:p w:rsidR="0022059D" w:rsidRPr="0078186F" w:rsidRDefault="0078186F" w:rsidP="0078186F">
      <w:pPr>
        <w:pStyle w:val="NormalWeb"/>
        <w:shd w:val="clear" w:color="auto" w:fill="FFFFFF"/>
        <w:spacing w:before="180" w:beforeAutospacing="0" w:after="180" w:afterAutospacing="0"/>
        <w:ind w:left="720" w:firstLine="360"/>
        <w:rPr>
          <w:b/>
          <w:color w:val="FF0000"/>
          <w:sz w:val="18"/>
          <w:szCs w:val="18"/>
        </w:rPr>
      </w:pPr>
      <w:r w:rsidRPr="0078186F">
        <w:rPr>
          <w:b/>
          <w:color w:val="FF0000"/>
          <w:sz w:val="18"/>
          <w:szCs w:val="18"/>
        </w:rPr>
        <w:t>Answer:</w:t>
      </w:r>
      <w:r w:rsidR="00212938">
        <w:rPr>
          <w:b/>
          <w:color w:val="FF0000"/>
          <w:sz w:val="18"/>
          <w:szCs w:val="18"/>
        </w:rPr>
        <w:t xml:space="preserve"> I identified the Income Statements for each of the two companies by looking at the titles of their financial statements. Both of these statements are not called “Income Statements.” Instead, Walmart calls its statement “</w:t>
      </w:r>
      <w:r w:rsidR="00212938" w:rsidRPr="00212938">
        <w:rPr>
          <w:b/>
          <w:color w:val="FF0000"/>
          <w:sz w:val="18"/>
          <w:szCs w:val="18"/>
        </w:rPr>
        <w:t>Consolidated Statements of Income</w:t>
      </w:r>
      <w:r w:rsidR="00212938">
        <w:rPr>
          <w:b/>
          <w:color w:val="FF0000"/>
          <w:sz w:val="18"/>
          <w:szCs w:val="18"/>
        </w:rPr>
        <w:t xml:space="preserve">” whereas Target calls its statement </w:t>
      </w:r>
      <w:r w:rsidR="00CA4E99">
        <w:rPr>
          <w:b/>
          <w:color w:val="FF0000"/>
          <w:sz w:val="18"/>
          <w:szCs w:val="18"/>
        </w:rPr>
        <w:t xml:space="preserve">“Consolidated Statements of </w:t>
      </w:r>
      <w:r w:rsidR="00CA4E99" w:rsidRPr="00CA4E99">
        <w:rPr>
          <w:b/>
          <w:color w:val="FF0000"/>
          <w:sz w:val="18"/>
          <w:szCs w:val="18"/>
        </w:rPr>
        <w:t>Operations</w:t>
      </w:r>
      <w:r w:rsidR="00CA4E99">
        <w:rPr>
          <w:b/>
          <w:color w:val="FF0000"/>
          <w:sz w:val="18"/>
          <w:szCs w:val="18"/>
        </w:rPr>
        <w:t>.” The information</w:t>
      </w:r>
      <w:r w:rsidR="00CA4E99" w:rsidRPr="00CA4E99">
        <w:rPr>
          <w:b/>
          <w:color w:val="FF0000"/>
          <w:sz w:val="18"/>
          <w:szCs w:val="18"/>
        </w:rPr>
        <w:t xml:space="preserve"> contained o</w:t>
      </w:r>
      <w:r w:rsidR="00CA4E99">
        <w:rPr>
          <w:b/>
          <w:color w:val="FF0000"/>
          <w:sz w:val="18"/>
          <w:szCs w:val="18"/>
        </w:rPr>
        <w:t>n the statements that helped me</w:t>
      </w:r>
      <w:r w:rsidR="00CA4E99" w:rsidRPr="00CA4E99">
        <w:rPr>
          <w:b/>
          <w:color w:val="FF0000"/>
          <w:sz w:val="18"/>
          <w:szCs w:val="18"/>
        </w:rPr>
        <w:t xml:space="preserve"> to determine that they are the Income Statements</w:t>
      </w:r>
      <w:r w:rsidR="00CA4E99">
        <w:rPr>
          <w:b/>
          <w:color w:val="FF0000"/>
          <w:sz w:val="18"/>
          <w:szCs w:val="18"/>
        </w:rPr>
        <w:t xml:space="preserve"> is sales revenue item which features as the first line item of each of the two Income Sta</w:t>
      </w:r>
      <w:r w:rsidR="004224CE">
        <w:rPr>
          <w:b/>
          <w:color w:val="FF0000"/>
          <w:sz w:val="18"/>
          <w:szCs w:val="18"/>
        </w:rPr>
        <w:t>te</w:t>
      </w:r>
      <w:r w:rsidR="00CA4E99">
        <w:rPr>
          <w:b/>
          <w:color w:val="FF0000"/>
          <w:sz w:val="18"/>
          <w:szCs w:val="18"/>
        </w:rPr>
        <w:t>ments.</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 xml:space="preserve">The annual reports of the two companies contain the basic four financial statements you have studied in Financial Accounting, as well as a statement we have not studied, but will in Chapter </w:t>
      </w:r>
      <w:proofErr w:type="gramStart"/>
      <w:r w:rsidRPr="0078186F">
        <w:rPr>
          <w:color w:val="2D3B45"/>
          <w:sz w:val="18"/>
          <w:szCs w:val="18"/>
        </w:rPr>
        <w:t>12.The</w:t>
      </w:r>
      <w:proofErr w:type="gramEnd"/>
      <w:r w:rsidRPr="0078186F">
        <w:rPr>
          <w:color w:val="2D3B45"/>
          <w:sz w:val="18"/>
          <w:szCs w:val="18"/>
        </w:rPr>
        <w:t xml:space="preserve"> page numbers from the reports are located at the bottom of the page.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Target's Balance Sheet?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4224CE">
        <w:rPr>
          <w:b/>
          <w:color w:val="FF0000"/>
          <w:sz w:val="18"/>
          <w:szCs w:val="18"/>
        </w:rPr>
        <w:t xml:space="preserve"> 37</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 xml:space="preserve">The annual reports of the two companies contain the basic four financial statements you have studied in Financial Accounting, as well as a statement we have not studied, but will in Chapter </w:t>
      </w:r>
      <w:proofErr w:type="gramStart"/>
      <w:r w:rsidRPr="0078186F">
        <w:rPr>
          <w:color w:val="2D3B45"/>
          <w:sz w:val="18"/>
          <w:szCs w:val="18"/>
        </w:rPr>
        <w:t>12.The</w:t>
      </w:r>
      <w:proofErr w:type="gramEnd"/>
      <w:r w:rsidRPr="0078186F">
        <w:rPr>
          <w:color w:val="2D3B45"/>
          <w:sz w:val="18"/>
          <w:szCs w:val="18"/>
        </w:rPr>
        <w:t xml:space="preserve"> page numbers from the reports are located at the bottom of the page.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Walmart's Balance Sheet?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4224CE">
        <w:rPr>
          <w:b/>
          <w:color w:val="FF0000"/>
          <w:sz w:val="18"/>
          <w:szCs w:val="18"/>
        </w:rPr>
        <w:t xml:space="preserve"> 57</w:t>
      </w:r>
    </w:p>
    <w:p w:rsidR="0078186F" w:rsidRPr="0078186F" w:rsidRDefault="0078186F" w:rsidP="0078186F">
      <w:pPr>
        <w:pStyle w:val="ListParagraph"/>
        <w:numPr>
          <w:ilvl w:val="0"/>
          <w:numId w:val="2"/>
        </w:numPr>
        <w:ind w:left="1080"/>
        <w:rPr>
          <w:rFonts w:ascii="Times New Roman" w:hAnsi="Times New Roman" w:cs="Times New Roman"/>
          <w:sz w:val="18"/>
          <w:szCs w:val="18"/>
        </w:rPr>
      </w:pPr>
      <w:r w:rsidRPr="0078186F">
        <w:rPr>
          <w:rFonts w:ascii="Times New Roman" w:hAnsi="Times New Roman" w:cs="Times New Roman"/>
          <w:color w:val="2D3B45"/>
          <w:sz w:val="18"/>
          <w:szCs w:val="18"/>
          <w:shd w:val="clear" w:color="auto" w:fill="FFFFFF"/>
        </w:rPr>
        <w:t xml:space="preserve">How did you identify the </w:t>
      </w:r>
      <w:bookmarkStart w:id="2" w:name="_Hlk527033646"/>
      <w:r w:rsidRPr="0078186F">
        <w:rPr>
          <w:rFonts w:ascii="Times New Roman" w:hAnsi="Times New Roman" w:cs="Times New Roman"/>
          <w:color w:val="2D3B45"/>
          <w:sz w:val="18"/>
          <w:szCs w:val="18"/>
          <w:shd w:val="clear" w:color="auto" w:fill="FFFFFF"/>
        </w:rPr>
        <w:t xml:space="preserve">Balance Sheets </w:t>
      </w:r>
      <w:bookmarkEnd w:id="2"/>
      <w:r w:rsidRPr="0078186F">
        <w:rPr>
          <w:rFonts w:ascii="Times New Roman" w:hAnsi="Times New Roman" w:cs="Times New Roman"/>
          <w:color w:val="2D3B45"/>
          <w:sz w:val="18"/>
          <w:szCs w:val="18"/>
          <w:shd w:val="clear" w:color="auto" w:fill="FFFFFF"/>
        </w:rPr>
        <w:t>for each of the companies?  Are both of these statements called "</w:t>
      </w:r>
      <w:bookmarkStart w:id="3" w:name="_Hlk527033685"/>
      <w:r w:rsidRPr="0078186F">
        <w:rPr>
          <w:rFonts w:ascii="Times New Roman" w:hAnsi="Times New Roman" w:cs="Times New Roman"/>
          <w:color w:val="2D3B45"/>
          <w:sz w:val="18"/>
          <w:szCs w:val="18"/>
          <w:shd w:val="clear" w:color="auto" w:fill="FFFFFF"/>
        </w:rPr>
        <w:t>Balance Sheets</w:t>
      </w:r>
      <w:bookmarkEnd w:id="3"/>
      <w:r w:rsidRPr="0078186F">
        <w:rPr>
          <w:rFonts w:ascii="Times New Roman" w:hAnsi="Times New Roman" w:cs="Times New Roman"/>
          <w:color w:val="2D3B45"/>
          <w:sz w:val="18"/>
          <w:szCs w:val="18"/>
          <w:shd w:val="clear" w:color="auto" w:fill="FFFFFF"/>
        </w:rPr>
        <w:t>"?  What information is contained on the statements that helped you to determine that they are the Balance Sheets?  (minimum three complete sentences)</w:t>
      </w:r>
    </w:p>
    <w:p w:rsidR="0078186F" w:rsidRPr="0078186F" w:rsidRDefault="0078186F" w:rsidP="0078186F">
      <w:pPr>
        <w:pStyle w:val="NormalWeb"/>
        <w:shd w:val="clear" w:color="auto" w:fill="FFFFFF"/>
        <w:spacing w:before="180" w:beforeAutospacing="0" w:after="180" w:afterAutospacing="0"/>
        <w:ind w:left="720" w:firstLine="360"/>
        <w:rPr>
          <w:b/>
          <w:color w:val="FF0000"/>
          <w:sz w:val="18"/>
          <w:szCs w:val="18"/>
        </w:rPr>
      </w:pPr>
      <w:r w:rsidRPr="0078186F">
        <w:rPr>
          <w:b/>
          <w:color w:val="FF0000"/>
          <w:sz w:val="18"/>
          <w:szCs w:val="18"/>
        </w:rPr>
        <w:t>Answer:</w:t>
      </w:r>
      <w:r w:rsidR="006F5EE6">
        <w:rPr>
          <w:b/>
          <w:color w:val="FF0000"/>
          <w:sz w:val="18"/>
          <w:szCs w:val="18"/>
        </w:rPr>
        <w:t xml:space="preserve"> </w:t>
      </w:r>
      <w:r w:rsidR="006F5EE6">
        <w:rPr>
          <w:b/>
          <w:color w:val="FF0000"/>
          <w:sz w:val="18"/>
          <w:szCs w:val="18"/>
        </w:rPr>
        <w:t xml:space="preserve">I identified the </w:t>
      </w:r>
      <w:bookmarkStart w:id="4" w:name="_Hlk527033786"/>
      <w:r w:rsidR="006F5EE6" w:rsidRPr="006F5EE6">
        <w:rPr>
          <w:b/>
          <w:color w:val="FF0000"/>
          <w:sz w:val="18"/>
          <w:szCs w:val="18"/>
        </w:rPr>
        <w:t>Balance Sheets</w:t>
      </w:r>
      <w:bookmarkEnd w:id="4"/>
      <w:r w:rsidR="006F5EE6" w:rsidRPr="006F5EE6">
        <w:rPr>
          <w:b/>
          <w:color w:val="FF0000"/>
          <w:sz w:val="18"/>
          <w:szCs w:val="18"/>
        </w:rPr>
        <w:t xml:space="preserve"> </w:t>
      </w:r>
      <w:r w:rsidR="006F5EE6">
        <w:rPr>
          <w:b/>
          <w:color w:val="FF0000"/>
          <w:sz w:val="18"/>
          <w:szCs w:val="18"/>
        </w:rPr>
        <w:t>for each of the two companies by looking at the titles of their financial statements. Both of these statements are not called “</w:t>
      </w:r>
      <w:r w:rsidR="006F5EE6" w:rsidRPr="006F5EE6">
        <w:rPr>
          <w:b/>
          <w:color w:val="FF0000"/>
          <w:sz w:val="18"/>
          <w:szCs w:val="18"/>
        </w:rPr>
        <w:t>Balance Sheets</w:t>
      </w:r>
      <w:r w:rsidR="006F5EE6">
        <w:rPr>
          <w:b/>
          <w:color w:val="FF0000"/>
          <w:sz w:val="18"/>
          <w:szCs w:val="18"/>
        </w:rPr>
        <w:t>.” Instead, Walmart calls its statement “</w:t>
      </w:r>
      <w:r w:rsidR="006F5EE6" w:rsidRPr="006F5EE6">
        <w:rPr>
          <w:b/>
          <w:color w:val="FF0000"/>
          <w:sz w:val="18"/>
          <w:szCs w:val="18"/>
        </w:rPr>
        <w:t>Consolidated Balance Sheets</w:t>
      </w:r>
      <w:r w:rsidR="006F5EE6">
        <w:rPr>
          <w:b/>
          <w:color w:val="FF0000"/>
          <w:sz w:val="18"/>
          <w:szCs w:val="18"/>
        </w:rPr>
        <w:t>” whereas Target calls its statement “</w:t>
      </w:r>
      <w:r w:rsidR="006F5EE6">
        <w:rPr>
          <w:b/>
          <w:color w:val="FF0000"/>
          <w:sz w:val="18"/>
          <w:szCs w:val="18"/>
        </w:rPr>
        <w:t xml:space="preserve">Consolidated Statements of Financial </w:t>
      </w:r>
      <w:r w:rsidR="006F5EE6" w:rsidRPr="006F5EE6">
        <w:rPr>
          <w:b/>
          <w:color w:val="FF0000"/>
          <w:sz w:val="18"/>
          <w:szCs w:val="18"/>
        </w:rPr>
        <w:t>Position</w:t>
      </w:r>
      <w:r w:rsidR="006F5EE6">
        <w:rPr>
          <w:b/>
          <w:color w:val="FF0000"/>
          <w:sz w:val="18"/>
          <w:szCs w:val="18"/>
        </w:rPr>
        <w:t>.” The information</w:t>
      </w:r>
      <w:r w:rsidR="006F5EE6" w:rsidRPr="00CA4E99">
        <w:rPr>
          <w:b/>
          <w:color w:val="FF0000"/>
          <w:sz w:val="18"/>
          <w:szCs w:val="18"/>
        </w:rPr>
        <w:t xml:space="preserve"> contained o</w:t>
      </w:r>
      <w:r w:rsidR="006F5EE6">
        <w:rPr>
          <w:b/>
          <w:color w:val="FF0000"/>
          <w:sz w:val="18"/>
          <w:szCs w:val="18"/>
        </w:rPr>
        <w:t>n the statements that helped me</w:t>
      </w:r>
      <w:r w:rsidR="006F5EE6" w:rsidRPr="00CA4E99">
        <w:rPr>
          <w:b/>
          <w:color w:val="FF0000"/>
          <w:sz w:val="18"/>
          <w:szCs w:val="18"/>
        </w:rPr>
        <w:t xml:space="preserve"> to determine that they are the </w:t>
      </w:r>
      <w:r w:rsidR="006F5EE6" w:rsidRPr="006F5EE6">
        <w:rPr>
          <w:b/>
          <w:color w:val="FF0000"/>
          <w:sz w:val="18"/>
          <w:szCs w:val="18"/>
        </w:rPr>
        <w:t>Balance Sheets</w:t>
      </w:r>
      <w:r w:rsidR="00FE1AD3">
        <w:rPr>
          <w:b/>
          <w:color w:val="FF0000"/>
          <w:sz w:val="18"/>
          <w:szCs w:val="18"/>
        </w:rPr>
        <w:t xml:space="preserve"> include the assets, liabilities, and shareholders’ equity which feature</w:t>
      </w:r>
      <w:r w:rsidR="006F5EE6">
        <w:rPr>
          <w:b/>
          <w:color w:val="FF0000"/>
          <w:sz w:val="18"/>
          <w:szCs w:val="18"/>
        </w:rPr>
        <w:t xml:space="preserve"> </w:t>
      </w:r>
      <w:r w:rsidR="00FE1AD3">
        <w:rPr>
          <w:b/>
          <w:color w:val="FF0000"/>
          <w:sz w:val="18"/>
          <w:szCs w:val="18"/>
        </w:rPr>
        <w:t xml:space="preserve">both </w:t>
      </w:r>
      <w:r w:rsidR="00FE1AD3" w:rsidRPr="00FE1AD3">
        <w:rPr>
          <w:b/>
          <w:color w:val="FF0000"/>
          <w:sz w:val="18"/>
          <w:szCs w:val="18"/>
        </w:rPr>
        <w:t>Balance Sheets</w:t>
      </w:r>
      <w:r w:rsidR="006F5EE6">
        <w:rPr>
          <w:b/>
          <w:color w:val="FF0000"/>
          <w:sz w:val="18"/>
          <w:szCs w:val="18"/>
        </w:rPr>
        <w:t xml:space="preserve"> of the </w:t>
      </w:r>
      <w:r w:rsidR="00FE1AD3">
        <w:rPr>
          <w:b/>
          <w:color w:val="FF0000"/>
          <w:sz w:val="18"/>
          <w:szCs w:val="18"/>
        </w:rPr>
        <w:t>companies.</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For the most recent year, what was Target's net income? (remember that all amounts are in millions, so add the correct number of zeros at the end).  A loss should be indicated with a negative sign in Canvas.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BC008F">
        <w:rPr>
          <w:b/>
          <w:color w:val="FF0000"/>
          <w:sz w:val="18"/>
          <w:szCs w:val="18"/>
        </w:rPr>
        <w:t xml:space="preserve"> </w:t>
      </w:r>
      <w:r w:rsidR="00BC008F" w:rsidRPr="00BC008F">
        <w:rPr>
          <w:b/>
          <w:color w:val="FF0000"/>
          <w:sz w:val="18"/>
          <w:szCs w:val="18"/>
        </w:rPr>
        <w:t>$ 2,934</w:t>
      </w:r>
      <w:r w:rsidR="00BC008F">
        <w:rPr>
          <w:b/>
          <w:color w:val="FF0000"/>
          <w:sz w:val="18"/>
          <w:szCs w:val="18"/>
        </w:rPr>
        <w:t>,000,000 (Net earnings for 2017)</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lastRenderedPageBreak/>
        <w:t>For the most recent year, what was Walmart's net income? (remember that all amounts are in millions, so add the correct number of zeros at the end).  Hint:  use the net income attributable to Walmart.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BC008F">
        <w:rPr>
          <w:b/>
          <w:color w:val="FF0000"/>
          <w:sz w:val="18"/>
          <w:szCs w:val="18"/>
        </w:rPr>
        <w:t xml:space="preserve"> $ 10,523,000,000 (Consolidated Net Income for the year ended Jan</w:t>
      </w:r>
      <w:r w:rsidR="0070678E">
        <w:rPr>
          <w:b/>
          <w:color w:val="FF0000"/>
          <w:sz w:val="18"/>
          <w:szCs w:val="18"/>
        </w:rPr>
        <w:t>uary</w:t>
      </w:r>
      <w:r w:rsidR="00BC008F">
        <w:rPr>
          <w:b/>
          <w:color w:val="FF0000"/>
          <w:sz w:val="18"/>
          <w:szCs w:val="18"/>
        </w:rPr>
        <w:t xml:space="preserve"> </w:t>
      </w:r>
      <w:r w:rsidR="002E6DFA">
        <w:rPr>
          <w:b/>
          <w:color w:val="FF0000"/>
          <w:sz w:val="18"/>
          <w:szCs w:val="18"/>
        </w:rPr>
        <w:t>3</w:t>
      </w:r>
      <w:r w:rsidR="00BC008F">
        <w:rPr>
          <w:b/>
          <w:color w:val="FF0000"/>
          <w:sz w:val="18"/>
          <w:szCs w:val="18"/>
        </w:rPr>
        <w:t>1, 2018)</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Looking at the financial statements presented:  look at Walmart's most recent fiscal year on these financial statements.  What was the </w:t>
      </w:r>
      <w:r w:rsidRPr="0078186F">
        <w:rPr>
          <w:color w:val="2D3B45"/>
          <w:sz w:val="18"/>
          <w:szCs w:val="18"/>
          <w:u w:val="single"/>
        </w:rPr>
        <w:t>first day</w:t>
      </w:r>
      <w:r w:rsidRPr="0078186F">
        <w:rPr>
          <w:color w:val="2D3B45"/>
          <w:sz w:val="18"/>
          <w:szCs w:val="18"/>
        </w:rPr>
        <w:t> of this year? Make sure that your answer includes the day, month, and year. Use this format:  MM/DD/YYYY for example January 20, 2019 would be 01/20/2019</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2E6DFA">
        <w:rPr>
          <w:b/>
          <w:color w:val="FF0000"/>
          <w:sz w:val="18"/>
          <w:szCs w:val="18"/>
        </w:rPr>
        <w:t xml:space="preserve"> 02/01/2017</w:t>
      </w:r>
    </w:p>
    <w:p w:rsidR="0078186F" w:rsidRPr="0078186F" w:rsidRDefault="0078186F" w:rsidP="0078186F">
      <w:pPr>
        <w:pStyle w:val="ListParagraph"/>
        <w:numPr>
          <w:ilvl w:val="0"/>
          <w:numId w:val="2"/>
        </w:numPr>
        <w:shd w:val="clear" w:color="auto" w:fill="FFFFFF"/>
        <w:spacing w:after="180" w:line="240" w:lineRule="auto"/>
        <w:ind w:left="108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 xml:space="preserve">Using the </w:t>
      </w:r>
      <w:bookmarkStart w:id="5" w:name="_Hlk527037070"/>
      <w:r w:rsidRPr="0078186F">
        <w:rPr>
          <w:rFonts w:ascii="Times New Roman" w:eastAsia="Times New Roman" w:hAnsi="Times New Roman" w:cs="Times New Roman"/>
          <w:color w:val="2D3B45"/>
          <w:sz w:val="18"/>
          <w:szCs w:val="18"/>
        </w:rPr>
        <w:t>financial statements presented</w:t>
      </w:r>
      <w:bookmarkEnd w:id="5"/>
      <w:r w:rsidRPr="0078186F">
        <w:rPr>
          <w:rFonts w:ascii="Times New Roman" w:eastAsia="Times New Roman" w:hAnsi="Times New Roman" w:cs="Times New Roman"/>
          <w:color w:val="2D3B45"/>
          <w:sz w:val="18"/>
          <w:szCs w:val="18"/>
        </w:rPr>
        <w:t>: </w:t>
      </w:r>
    </w:p>
    <w:p w:rsidR="0078186F" w:rsidRPr="0078186F" w:rsidRDefault="0078186F" w:rsidP="0078186F">
      <w:pPr>
        <w:shd w:val="clear" w:color="auto" w:fill="FFFFFF"/>
        <w:spacing w:before="180" w:line="240" w:lineRule="auto"/>
        <w:ind w:left="36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 xml:space="preserve">What was the last day of Target's most recent fiscal year?  Make sure that your answer includes the day, month, and year.  Use this format:  MM/DD/YYYY for example January 20, 2019 would be </w:t>
      </w:r>
      <w:bookmarkStart w:id="6" w:name="_Hlk527035961"/>
      <w:bookmarkStart w:id="7" w:name="_Hlk527036895"/>
      <w:r w:rsidRPr="0078186F">
        <w:rPr>
          <w:rFonts w:ascii="Times New Roman" w:eastAsia="Times New Roman" w:hAnsi="Times New Roman" w:cs="Times New Roman"/>
          <w:color w:val="2D3B45"/>
          <w:sz w:val="18"/>
          <w:szCs w:val="18"/>
        </w:rPr>
        <w:t>01/20/2019</w:t>
      </w:r>
      <w:bookmarkEnd w:id="7"/>
    </w:p>
    <w:bookmarkEnd w:id="6"/>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2E6DFA">
        <w:rPr>
          <w:b/>
          <w:color w:val="FF0000"/>
          <w:sz w:val="18"/>
          <w:szCs w:val="18"/>
        </w:rPr>
        <w:t xml:space="preserve"> </w:t>
      </w:r>
      <w:r w:rsidR="00776A0A">
        <w:rPr>
          <w:b/>
          <w:color w:val="FF0000"/>
          <w:sz w:val="18"/>
          <w:szCs w:val="18"/>
        </w:rPr>
        <w:t>02/03/</w:t>
      </w:r>
      <w:r w:rsidR="00776A0A" w:rsidRPr="00776A0A">
        <w:rPr>
          <w:b/>
          <w:color w:val="FF0000"/>
          <w:sz w:val="18"/>
          <w:szCs w:val="18"/>
        </w:rPr>
        <w:t>2018</w:t>
      </w:r>
      <w:r w:rsidR="000617BB">
        <w:rPr>
          <w:b/>
          <w:color w:val="FF0000"/>
          <w:sz w:val="18"/>
          <w:szCs w:val="18"/>
        </w:rPr>
        <w:t xml:space="preserve"> (From the Consolidated Statements of Financial </w:t>
      </w:r>
      <w:r w:rsidR="000617BB" w:rsidRPr="000617BB">
        <w:rPr>
          <w:b/>
          <w:color w:val="FF0000"/>
          <w:sz w:val="18"/>
          <w:szCs w:val="18"/>
        </w:rPr>
        <w:t>Position</w:t>
      </w:r>
      <w:r w:rsidR="000617BB">
        <w:rPr>
          <w:b/>
          <w:color w:val="FF0000"/>
          <w:sz w:val="18"/>
          <w:szCs w:val="18"/>
        </w:rPr>
        <w:t>)</w:t>
      </w:r>
    </w:p>
    <w:p w:rsidR="0078186F" w:rsidRPr="0078186F" w:rsidRDefault="0078186F" w:rsidP="0078186F">
      <w:pPr>
        <w:pStyle w:val="ListParagraph"/>
        <w:numPr>
          <w:ilvl w:val="0"/>
          <w:numId w:val="2"/>
        </w:numPr>
        <w:shd w:val="clear" w:color="auto" w:fill="FFFFFF"/>
        <w:spacing w:after="180" w:line="240" w:lineRule="auto"/>
        <w:ind w:left="108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Using the financial statements presented: </w:t>
      </w:r>
    </w:p>
    <w:p w:rsidR="0078186F" w:rsidRPr="0078186F" w:rsidRDefault="0078186F" w:rsidP="0078186F">
      <w:pPr>
        <w:shd w:val="clear" w:color="auto" w:fill="FFFFFF"/>
        <w:spacing w:before="180" w:line="240" w:lineRule="auto"/>
        <w:ind w:left="36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 xml:space="preserve">Looking at the financial statements presented:  look at </w:t>
      </w:r>
      <w:bookmarkStart w:id="8" w:name="_Hlk527036681"/>
      <w:bookmarkStart w:id="9" w:name="_Hlk527036756"/>
      <w:r w:rsidRPr="0078186F">
        <w:rPr>
          <w:rFonts w:ascii="Times New Roman" w:eastAsia="Times New Roman" w:hAnsi="Times New Roman" w:cs="Times New Roman"/>
          <w:color w:val="2D3B45"/>
          <w:sz w:val="18"/>
          <w:szCs w:val="18"/>
        </w:rPr>
        <w:t xml:space="preserve">Target's </w:t>
      </w:r>
      <w:bookmarkEnd w:id="8"/>
      <w:r w:rsidRPr="0078186F">
        <w:rPr>
          <w:rFonts w:ascii="Times New Roman" w:eastAsia="Times New Roman" w:hAnsi="Times New Roman" w:cs="Times New Roman"/>
          <w:color w:val="2D3B45"/>
          <w:sz w:val="18"/>
          <w:szCs w:val="18"/>
        </w:rPr>
        <w:t xml:space="preserve">most recent fiscal year </w:t>
      </w:r>
      <w:bookmarkEnd w:id="9"/>
      <w:r w:rsidRPr="0078186F">
        <w:rPr>
          <w:rFonts w:ascii="Times New Roman" w:eastAsia="Times New Roman" w:hAnsi="Times New Roman" w:cs="Times New Roman"/>
          <w:color w:val="2D3B45"/>
          <w:sz w:val="18"/>
          <w:szCs w:val="18"/>
        </w:rPr>
        <w:t xml:space="preserve">on these </w:t>
      </w:r>
      <w:bookmarkStart w:id="10" w:name="_Hlk527036692"/>
      <w:r w:rsidRPr="0078186F">
        <w:rPr>
          <w:rFonts w:ascii="Times New Roman" w:eastAsia="Times New Roman" w:hAnsi="Times New Roman" w:cs="Times New Roman"/>
          <w:color w:val="2D3B45"/>
          <w:sz w:val="18"/>
          <w:szCs w:val="18"/>
        </w:rPr>
        <w:t>financial statements</w:t>
      </w:r>
      <w:bookmarkEnd w:id="10"/>
      <w:r w:rsidRPr="0078186F">
        <w:rPr>
          <w:rFonts w:ascii="Times New Roman" w:eastAsia="Times New Roman" w:hAnsi="Times New Roman" w:cs="Times New Roman"/>
          <w:color w:val="2D3B45"/>
          <w:sz w:val="18"/>
          <w:szCs w:val="18"/>
        </w:rPr>
        <w:t xml:space="preserve">.  What was </w:t>
      </w:r>
      <w:bookmarkStart w:id="11" w:name="_Hlk527036739"/>
      <w:r w:rsidRPr="0078186F">
        <w:rPr>
          <w:rFonts w:ascii="Times New Roman" w:eastAsia="Times New Roman" w:hAnsi="Times New Roman" w:cs="Times New Roman"/>
          <w:color w:val="2D3B45"/>
          <w:sz w:val="18"/>
          <w:szCs w:val="18"/>
        </w:rPr>
        <w:t>the </w:t>
      </w:r>
      <w:r w:rsidRPr="0078186F">
        <w:rPr>
          <w:rFonts w:ascii="Times New Roman" w:eastAsia="Times New Roman" w:hAnsi="Times New Roman" w:cs="Times New Roman"/>
          <w:b/>
          <w:bCs/>
          <w:color w:val="2D3B45"/>
          <w:sz w:val="18"/>
          <w:szCs w:val="18"/>
          <w:u w:val="single"/>
        </w:rPr>
        <w:t>first</w:t>
      </w:r>
      <w:r w:rsidRPr="0078186F">
        <w:rPr>
          <w:rFonts w:ascii="Times New Roman" w:eastAsia="Times New Roman" w:hAnsi="Times New Roman" w:cs="Times New Roman"/>
          <w:color w:val="2D3B45"/>
          <w:sz w:val="18"/>
          <w:szCs w:val="18"/>
        </w:rPr>
        <w:t xml:space="preserve"> day of </w:t>
      </w:r>
      <w:bookmarkEnd w:id="11"/>
      <w:r w:rsidRPr="0078186F">
        <w:rPr>
          <w:rFonts w:ascii="Times New Roman" w:eastAsia="Times New Roman" w:hAnsi="Times New Roman" w:cs="Times New Roman"/>
          <w:color w:val="2D3B45"/>
          <w:sz w:val="18"/>
          <w:szCs w:val="18"/>
        </w:rPr>
        <w:t>this year? Make sure that your answer includes the day, month, and year. Use this format: MM/DD/YYYY for example January 20, 2019 would be 01/20/2019</w:t>
      </w:r>
    </w:p>
    <w:p w:rsidR="0078186F" w:rsidRPr="0078186F" w:rsidRDefault="0078186F" w:rsidP="000617BB">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6D5656">
        <w:rPr>
          <w:b/>
          <w:color w:val="FF0000"/>
          <w:sz w:val="18"/>
          <w:szCs w:val="18"/>
        </w:rPr>
        <w:t xml:space="preserve"> </w:t>
      </w:r>
      <w:r w:rsidR="00776A0A">
        <w:rPr>
          <w:b/>
          <w:color w:val="FF0000"/>
          <w:sz w:val="18"/>
          <w:szCs w:val="18"/>
        </w:rPr>
        <w:t>01/29/</w:t>
      </w:r>
      <w:r w:rsidR="00776A0A" w:rsidRPr="00776A0A">
        <w:rPr>
          <w:b/>
          <w:color w:val="FF0000"/>
          <w:sz w:val="18"/>
          <w:szCs w:val="18"/>
        </w:rPr>
        <w:t xml:space="preserve">2017 </w:t>
      </w:r>
      <w:r w:rsidR="000617BB">
        <w:rPr>
          <w:b/>
          <w:color w:val="FF0000"/>
          <w:sz w:val="18"/>
          <w:szCs w:val="18"/>
        </w:rPr>
        <w:t xml:space="preserve">(From the Consolidated Statements of Financial </w:t>
      </w:r>
      <w:r w:rsidR="000617BB" w:rsidRPr="000617BB">
        <w:rPr>
          <w:b/>
          <w:color w:val="FF0000"/>
          <w:sz w:val="18"/>
          <w:szCs w:val="18"/>
        </w:rPr>
        <w:t>Position</w:t>
      </w:r>
      <w:r w:rsidR="000617BB">
        <w:rPr>
          <w:b/>
          <w:color w:val="FF0000"/>
          <w:sz w:val="18"/>
          <w:szCs w:val="18"/>
        </w:rPr>
        <w:t>)</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What was the last day of Walmart's most recent fiscal year?   Make sure that your answer includes the day, month, and year. Use this format:  MM/DD/YYYY for example January 20, 2019 would be 01/20/2019</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370753">
        <w:rPr>
          <w:b/>
          <w:color w:val="FF0000"/>
          <w:sz w:val="18"/>
          <w:szCs w:val="18"/>
        </w:rPr>
        <w:t xml:space="preserve"> 01/31/2018</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w:t>
      </w:r>
      <w:bookmarkStart w:id="12" w:name="_Hlk527037171"/>
      <w:r w:rsidRPr="0078186F">
        <w:rPr>
          <w:rStyle w:val="Strong"/>
          <w:color w:val="2D3B45"/>
          <w:sz w:val="18"/>
          <w:szCs w:val="18"/>
          <w:u w:val="single"/>
        </w:rPr>
        <w:t>gross profit rate</w:t>
      </w:r>
      <w:r w:rsidRPr="0078186F">
        <w:rPr>
          <w:color w:val="2D3B45"/>
          <w:sz w:val="18"/>
          <w:szCs w:val="18"/>
        </w:rPr>
        <w:t> </w:t>
      </w:r>
      <w:bookmarkEnd w:id="12"/>
      <w:r w:rsidRPr="0078186F">
        <w:rPr>
          <w:color w:val="2D3B45"/>
          <w:sz w:val="18"/>
          <w:szCs w:val="18"/>
        </w:rPr>
        <w:t xml:space="preserve">for </w:t>
      </w:r>
      <w:bookmarkStart w:id="13" w:name="_Hlk527038664"/>
      <w:r w:rsidRPr="0078186F">
        <w:rPr>
          <w:color w:val="2D3B45"/>
          <w:sz w:val="18"/>
          <w:szCs w:val="18"/>
        </w:rPr>
        <w:t>Target for the most recent year</w:t>
      </w:r>
      <w:bookmarkEnd w:id="13"/>
      <w:r w:rsidRPr="0078186F">
        <w:rPr>
          <w:color w:val="2D3B45"/>
          <w:sz w:val="18"/>
          <w:szCs w:val="18"/>
        </w:rPr>
        <w:t>, then describe how you located the information and performed your calculation.  The format of your answer should be a percentage.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Example of answer format.  </w:t>
      </w:r>
      <w:r w:rsidRPr="0078186F">
        <w:rPr>
          <w:rStyle w:val="Strong"/>
          <w:color w:val="800000"/>
          <w:sz w:val="18"/>
          <w:szCs w:val="18"/>
        </w:rPr>
        <w:t>Note that this is only an example of the correct way to answer this question, and is not the answer for this question.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Current Ratio:  The Current Ratio is Current Asset divided by Current Liabilities.  Both the Current Assets and Current Liabilities are found on the Balance sheet.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Target's Current Assets are $12,564,000,000 and its Current Liabilities are $13,201,000,000.  </w:t>
      </w:r>
      <w:bookmarkStart w:id="14" w:name="_Hlk527038361"/>
      <w:r w:rsidRPr="0078186F">
        <w:rPr>
          <w:color w:val="2D3B45"/>
          <w:sz w:val="18"/>
          <w:szCs w:val="18"/>
        </w:rPr>
        <w:t>To simplify the calculation, the zeros are omitted.  </w:t>
      </w:r>
      <w:bookmarkEnd w:id="14"/>
      <w:r w:rsidRPr="0078186F">
        <w:rPr>
          <w:color w:val="2D3B45"/>
          <w:sz w:val="18"/>
          <w:szCs w:val="18"/>
        </w:rPr>
        <w:t xml:space="preserve">$12,564 divided by $13,201 is .95175 </w:t>
      </w:r>
      <w:bookmarkStart w:id="15" w:name="_Hlk527038521"/>
      <w:r w:rsidRPr="0078186F">
        <w:rPr>
          <w:color w:val="2D3B45"/>
          <w:sz w:val="18"/>
          <w:szCs w:val="18"/>
        </w:rPr>
        <w:t>(approximately).  </w:t>
      </w:r>
      <w:bookmarkEnd w:id="15"/>
      <w:r w:rsidRPr="0078186F">
        <w:rPr>
          <w:color w:val="2D3B45"/>
          <w:sz w:val="18"/>
          <w:szCs w:val="18"/>
        </w:rPr>
        <w:t>The Current Ratio is .95175 for the most recent year. </w:t>
      </w:r>
    </w:p>
    <w:p w:rsidR="007D3DBA"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r w:rsidR="00D9102B">
        <w:rPr>
          <w:b/>
          <w:color w:val="FF0000"/>
          <w:sz w:val="18"/>
          <w:szCs w:val="18"/>
        </w:rPr>
        <w:t xml:space="preserve"> </w:t>
      </w:r>
    </w:p>
    <w:p w:rsidR="0078186F" w:rsidRDefault="00D9102B" w:rsidP="007D3DBA">
      <w:pPr>
        <w:pStyle w:val="NormalWeb"/>
        <w:shd w:val="clear" w:color="auto" w:fill="FFFFFF"/>
        <w:spacing w:before="180" w:beforeAutospacing="0" w:after="180" w:afterAutospacing="0"/>
        <w:rPr>
          <w:b/>
          <w:color w:val="FF0000"/>
          <w:sz w:val="18"/>
          <w:szCs w:val="18"/>
        </w:rPr>
      </w:pPr>
      <w:r>
        <w:rPr>
          <w:b/>
          <w:color w:val="FF0000"/>
          <w:sz w:val="18"/>
          <w:szCs w:val="18"/>
        </w:rPr>
        <w:t>G</w:t>
      </w:r>
      <w:r w:rsidRPr="00D9102B">
        <w:rPr>
          <w:b/>
          <w:color w:val="FF0000"/>
          <w:sz w:val="18"/>
          <w:szCs w:val="18"/>
        </w:rPr>
        <w:t>ross Profit Rate</w:t>
      </w:r>
      <w:r w:rsidR="007D3DBA">
        <w:rPr>
          <w:b/>
          <w:color w:val="FF0000"/>
          <w:sz w:val="18"/>
          <w:szCs w:val="18"/>
        </w:rPr>
        <w:t xml:space="preserve">: The </w:t>
      </w:r>
      <w:r w:rsidR="007D3DBA">
        <w:rPr>
          <w:b/>
          <w:color w:val="FF0000"/>
          <w:sz w:val="18"/>
          <w:szCs w:val="18"/>
        </w:rPr>
        <w:t>G</w:t>
      </w:r>
      <w:r w:rsidR="007D3DBA" w:rsidRPr="00D9102B">
        <w:rPr>
          <w:b/>
          <w:color w:val="FF0000"/>
          <w:sz w:val="18"/>
          <w:szCs w:val="18"/>
        </w:rPr>
        <w:t>ross Profit Rate</w:t>
      </w:r>
      <w:r w:rsidR="007D3DBA">
        <w:rPr>
          <w:b/>
          <w:color w:val="FF0000"/>
          <w:sz w:val="18"/>
          <w:szCs w:val="18"/>
        </w:rPr>
        <w:t xml:space="preserve"> is Gross Profit</w:t>
      </w:r>
      <w:r w:rsidR="00A22606">
        <w:rPr>
          <w:b/>
          <w:color w:val="FF0000"/>
          <w:sz w:val="18"/>
          <w:szCs w:val="18"/>
        </w:rPr>
        <w:t xml:space="preserve"> (Gross Margin)</w:t>
      </w:r>
      <w:r w:rsidR="007D3DBA">
        <w:rPr>
          <w:b/>
          <w:color w:val="FF0000"/>
          <w:sz w:val="18"/>
          <w:szCs w:val="18"/>
        </w:rPr>
        <w:t xml:space="preserve"> divided by Net Sales, the result of which is expressed as a percentage by multiplying it by 100%. Both the </w:t>
      </w:r>
      <w:r w:rsidR="007D3DBA">
        <w:rPr>
          <w:b/>
          <w:color w:val="FF0000"/>
          <w:sz w:val="18"/>
          <w:szCs w:val="18"/>
        </w:rPr>
        <w:t xml:space="preserve">Gross Profit </w:t>
      </w:r>
      <w:r w:rsidR="007D3DBA">
        <w:rPr>
          <w:b/>
          <w:color w:val="FF0000"/>
          <w:sz w:val="18"/>
          <w:szCs w:val="18"/>
        </w:rPr>
        <w:t>and</w:t>
      </w:r>
      <w:r w:rsidR="007D3DBA">
        <w:rPr>
          <w:b/>
          <w:color w:val="FF0000"/>
          <w:sz w:val="18"/>
          <w:szCs w:val="18"/>
        </w:rPr>
        <w:t xml:space="preserve"> Net Sales</w:t>
      </w:r>
      <w:r w:rsidR="007D3DBA">
        <w:rPr>
          <w:b/>
          <w:color w:val="FF0000"/>
          <w:sz w:val="18"/>
          <w:szCs w:val="18"/>
        </w:rPr>
        <w:t xml:space="preserve"> are found on the Income Statement.</w:t>
      </w:r>
    </w:p>
    <w:p w:rsidR="007D3DBA" w:rsidRPr="0078186F" w:rsidRDefault="007D3DBA" w:rsidP="007D3DBA">
      <w:pPr>
        <w:pStyle w:val="NormalWeb"/>
        <w:shd w:val="clear" w:color="auto" w:fill="FFFFFF"/>
        <w:spacing w:before="180" w:beforeAutospacing="0" w:after="180" w:afterAutospacing="0"/>
        <w:rPr>
          <w:b/>
          <w:color w:val="FF0000"/>
          <w:sz w:val="18"/>
          <w:szCs w:val="18"/>
        </w:rPr>
      </w:pPr>
      <w:bookmarkStart w:id="16" w:name="_Hlk527042388"/>
      <w:r>
        <w:rPr>
          <w:b/>
          <w:color w:val="FF0000"/>
          <w:sz w:val="18"/>
          <w:szCs w:val="18"/>
        </w:rPr>
        <w:t xml:space="preserve">Target’s </w:t>
      </w:r>
      <w:r w:rsidR="00A22606">
        <w:rPr>
          <w:b/>
          <w:color w:val="FF0000"/>
          <w:sz w:val="18"/>
          <w:szCs w:val="18"/>
        </w:rPr>
        <w:t xml:space="preserve">2017 </w:t>
      </w:r>
      <w:bookmarkEnd w:id="16"/>
      <w:r>
        <w:rPr>
          <w:b/>
          <w:color w:val="FF0000"/>
          <w:sz w:val="18"/>
          <w:szCs w:val="18"/>
        </w:rPr>
        <w:t>Gross Profit</w:t>
      </w:r>
      <w:r w:rsidR="00A22606">
        <w:rPr>
          <w:b/>
          <w:color w:val="FF0000"/>
          <w:sz w:val="18"/>
          <w:szCs w:val="18"/>
        </w:rPr>
        <w:t xml:space="preserve"> given as Gross Margin</w:t>
      </w:r>
      <w:r>
        <w:rPr>
          <w:b/>
          <w:color w:val="FF0000"/>
          <w:sz w:val="18"/>
          <w:szCs w:val="18"/>
        </w:rPr>
        <w:t xml:space="preserve"> </w:t>
      </w:r>
      <w:r>
        <w:rPr>
          <w:b/>
          <w:color w:val="FF0000"/>
          <w:sz w:val="18"/>
          <w:szCs w:val="18"/>
        </w:rPr>
        <w:t>is</w:t>
      </w:r>
      <w:r w:rsidR="00A22606">
        <w:rPr>
          <w:b/>
          <w:color w:val="FF0000"/>
          <w:sz w:val="18"/>
          <w:szCs w:val="18"/>
        </w:rPr>
        <w:t xml:space="preserve"> $</w:t>
      </w:r>
      <w:r w:rsidR="00A22606" w:rsidRPr="00A22606">
        <w:t xml:space="preserve"> </w:t>
      </w:r>
      <w:r w:rsidR="00A22606" w:rsidRPr="00A22606">
        <w:rPr>
          <w:b/>
          <w:color w:val="FF0000"/>
          <w:sz w:val="18"/>
          <w:szCs w:val="18"/>
        </w:rPr>
        <w:t>20,754</w:t>
      </w:r>
      <w:r w:rsidR="00A22606">
        <w:rPr>
          <w:b/>
          <w:color w:val="FF0000"/>
          <w:sz w:val="18"/>
          <w:szCs w:val="18"/>
        </w:rPr>
        <w:t>,000,000</w:t>
      </w:r>
      <w:r>
        <w:rPr>
          <w:b/>
          <w:color w:val="FF0000"/>
          <w:sz w:val="18"/>
          <w:szCs w:val="18"/>
        </w:rPr>
        <w:t xml:space="preserve"> and its</w:t>
      </w:r>
      <w:r>
        <w:rPr>
          <w:b/>
          <w:color w:val="FF0000"/>
          <w:sz w:val="18"/>
          <w:szCs w:val="18"/>
        </w:rPr>
        <w:t xml:space="preserve"> Net Sales</w:t>
      </w:r>
      <w:r w:rsidR="00A22606">
        <w:rPr>
          <w:b/>
          <w:color w:val="FF0000"/>
          <w:sz w:val="18"/>
          <w:szCs w:val="18"/>
        </w:rPr>
        <w:t xml:space="preserve"> given as sales are $</w:t>
      </w:r>
      <w:r w:rsidR="00A22606" w:rsidRPr="00A22606">
        <w:rPr>
          <w:b/>
          <w:color w:val="FF0000"/>
          <w:sz w:val="18"/>
          <w:szCs w:val="18"/>
        </w:rPr>
        <w:t>71,879</w:t>
      </w:r>
      <w:r w:rsidR="00A22606">
        <w:rPr>
          <w:b/>
          <w:color w:val="FF0000"/>
          <w:sz w:val="18"/>
          <w:szCs w:val="18"/>
        </w:rPr>
        <w:t xml:space="preserve">,000,000. </w:t>
      </w:r>
      <w:r w:rsidR="00A22606" w:rsidRPr="00A22606">
        <w:rPr>
          <w:b/>
          <w:color w:val="FF0000"/>
          <w:sz w:val="18"/>
          <w:szCs w:val="18"/>
        </w:rPr>
        <w:t>To simplify the calcu</w:t>
      </w:r>
      <w:r w:rsidR="00A22606">
        <w:rPr>
          <w:b/>
          <w:color w:val="FF0000"/>
          <w:sz w:val="18"/>
          <w:szCs w:val="18"/>
        </w:rPr>
        <w:t xml:space="preserve">lation, the zeros are omitted. </w:t>
      </w:r>
      <w:r w:rsidR="00A22606">
        <w:rPr>
          <w:b/>
          <w:color w:val="FF0000"/>
          <w:sz w:val="18"/>
          <w:szCs w:val="18"/>
        </w:rPr>
        <w:t>$</w:t>
      </w:r>
      <w:r w:rsidR="00A22606" w:rsidRPr="00A22606">
        <w:rPr>
          <w:b/>
          <w:color w:val="FF0000"/>
          <w:sz w:val="18"/>
          <w:szCs w:val="18"/>
        </w:rPr>
        <w:t>20,754</w:t>
      </w:r>
      <w:r w:rsidR="00A22606">
        <w:rPr>
          <w:b/>
          <w:color w:val="FF0000"/>
          <w:sz w:val="18"/>
          <w:szCs w:val="18"/>
        </w:rPr>
        <w:t xml:space="preserve"> divided by </w:t>
      </w:r>
      <w:r w:rsidR="00A66369">
        <w:rPr>
          <w:b/>
          <w:color w:val="FF0000"/>
          <w:sz w:val="18"/>
          <w:szCs w:val="18"/>
        </w:rPr>
        <w:t>$</w:t>
      </w:r>
      <w:r w:rsidR="00A22606" w:rsidRPr="00A22606">
        <w:rPr>
          <w:b/>
          <w:color w:val="FF0000"/>
          <w:sz w:val="18"/>
          <w:szCs w:val="18"/>
        </w:rPr>
        <w:t>71,879</w:t>
      </w:r>
      <w:r w:rsidR="00A22606">
        <w:rPr>
          <w:b/>
          <w:color w:val="FF0000"/>
          <w:sz w:val="18"/>
          <w:szCs w:val="18"/>
        </w:rPr>
        <w:t xml:space="preserve"> is </w:t>
      </w:r>
      <w:bookmarkStart w:id="17" w:name="_Hlk527038586"/>
      <w:r w:rsidR="00A22606">
        <w:rPr>
          <w:b/>
          <w:color w:val="FF0000"/>
          <w:sz w:val="18"/>
          <w:szCs w:val="18"/>
        </w:rPr>
        <w:t xml:space="preserve">.28874 </w:t>
      </w:r>
      <w:bookmarkEnd w:id="17"/>
      <w:r w:rsidR="00EB0C43">
        <w:rPr>
          <w:b/>
          <w:color w:val="FF0000"/>
          <w:sz w:val="18"/>
          <w:szCs w:val="18"/>
        </w:rPr>
        <w:t xml:space="preserve">(approximately). </w:t>
      </w:r>
      <w:r w:rsidR="00EB0C43">
        <w:rPr>
          <w:b/>
          <w:color w:val="FF0000"/>
          <w:sz w:val="18"/>
          <w:szCs w:val="18"/>
        </w:rPr>
        <w:t xml:space="preserve">.28874 </w:t>
      </w:r>
      <w:r w:rsidR="00EB0C43">
        <w:rPr>
          <w:b/>
          <w:color w:val="FF0000"/>
          <w:sz w:val="18"/>
          <w:szCs w:val="18"/>
        </w:rPr>
        <w:t xml:space="preserve">multiplied by 100% is 28.874 % (approximately). </w:t>
      </w:r>
      <w:r w:rsidR="00EB0C43">
        <w:rPr>
          <w:b/>
          <w:color w:val="FF0000"/>
          <w:sz w:val="18"/>
          <w:szCs w:val="18"/>
        </w:rPr>
        <w:t>The G</w:t>
      </w:r>
      <w:r w:rsidR="00EB0C43" w:rsidRPr="00D9102B">
        <w:rPr>
          <w:b/>
          <w:color w:val="FF0000"/>
          <w:sz w:val="18"/>
          <w:szCs w:val="18"/>
        </w:rPr>
        <w:t>ross Profit Rate</w:t>
      </w:r>
      <w:r w:rsidR="00EB0C43">
        <w:rPr>
          <w:b/>
          <w:color w:val="FF0000"/>
          <w:sz w:val="18"/>
          <w:szCs w:val="18"/>
        </w:rPr>
        <w:t xml:space="preserve"> is </w:t>
      </w:r>
      <w:r w:rsidR="00EB0C43">
        <w:rPr>
          <w:b/>
          <w:color w:val="FF0000"/>
          <w:sz w:val="18"/>
          <w:szCs w:val="18"/>
        </w:rPr>
        <w:t xml:space="preserve">28.874 % </w:t>
      </w:r>
      <w:r w:rsidR="00EB0C43">
        <w:rPr>
          <w:b/>
          <w:color w:val="FF0000"/>
          <w:sz w:val="18"/>
          <w:szCs w:val="18"/>
        </w:rPr>
        <w:t xml:space="preserve">for </w:t>
      </w:r>
      <w:r w:rsidR="00EB0C43" w:rsidRPr="00EB0C43">
        <w:rPr>
          <w:b/>
          <w:color w:val="FF0000"/>
          <w:sz w:val="18"/>
          <w:szCs w:val="18"/>
        </w:rPr>
        <w:t>Target</w:t>
      </w:r>
      <w:r w:rsidR="00EB0C43">
        <w:rPr>
          <w:b/>
          <w:color w:val="FF0000"/>
          <w:sz w:val="18"/>
          <w:szCs w:val="18"/>
        </w:rPr>
        <w:t xml:space="preserve">’s </w:t>
      </w:r>
      <w:r w:rsidR="00EB0C43" w:rsidRPr="00EB0C43">
        <w:rPr>
          <w:b/>
          <w:color w:val="FF0000"/>
          <w:sz w:val="18"/>
          <w:szCs w:val="18"/>
        </w:rPr>
        <w:t>most recent year</w:t>
      </w:r>
      <w:r w:rsidR="00EB0C43">
        <w:rPr>
          <w:b/>
          <w:color w:val="FF0000"/>
          <w:sz w:val="18"/>
          <w:szCs w:val="18"/>
        </w:rPr>
        <w:t>.</w:t>
      </w:r>
      <w:r w:rsidR="00A22606">
        <w:rPr>
          <w:b/>
          <w:color w:val="FF0000"/>
          <w:sz w:val="18"/>
          <w:szCs w:val="18"/>
        </w:rPr>
        <w:t xml:space="preserve"> </w:t>
      </w:r>
      <w:r>
        <w:rPr>
          <w:b/>
          <w:color w:val="FF0000"/>
          <w:sz w:val="18"/>
          <w:szCs w:val="18"/>
        </w:rPr>
        <w:t xml:space="preserve"> </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lastRenderedPageBreak/>
        <w:t xml:space="preserve">Calculate the gross profit rate for </w:t>
      </w:r>
      <w:bookmarkStart w:id="18" w:name="_Hlk527039235"/>
      <w:r w:rsidRPr="0078186F">
        <w:rPr>
          <w:color w:val="2D3B45"/>
          <w:sz w:val="18"/>
          <w:szCs w:val="18"/>
        </w:rPr>
        <w:t>Walmart</w:t>
      </w:r>
      <w:bookmarkEnd w:id="18"/>
      <w:r w:rsidRPr="0078186F">
        <w:rPr>
          <w:color w:val="2D3B45"/>
          <w:sz w:val="18"/>
          <w:szCs w:val="18"/>
        </w:rPr>
        <w:t xml:space="preserve"> for the most recent year, then describe how you located the information and performed your calculation. See the previous example of the answer format given for Target. </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B2135A" w:rsidRDefault="00B2135A" w:rsidP="00B2135A">
      <w:pPr>
        <w:pStyle w:val="NormalWeb"/>
        <w:shd w:val="clear" w:color="auto" w:fill="FFFFFF"/>
        <w:spacing w:before="180" w:beforeAutospacing="0" w:after="180" w:afterAutospacing="0"/>
        <w:rPr>
          <w:b/>
          <w:color w:val="FF0000"/>
          <w:sz w:val="18"/>
          <w:szCs w:val="18"/>
        </w:rPr>
      </w:pPr>
      <w:r>
        <w:rPr>
          <w:b/>
          <w:color w:val="FF0000"/>
          <w:sz w:val="18"/>
          <w:szCs w:val="18"/>
        </w:rPr>
        <w:t>G</w:t>
      </w:r>
      <w:r w:rsidRPr="00D9102B">
        <w:rPr>
          <w:b/>
          <w:color w:val="FF0000"/>
          <w:sz w:val="18"/>
          <w:szCs w:val="18"/>
        </w:rPr>
        <w:t>ross Profit Rate</w:t>
      </w:r>
      <w:r>
        <w:rPr>
          <w:b/>
          <w:color w:val="FF0000"/>
          <w:sz w:val="18"/>
          <w:szCs w:val="18"/>
        </w:rPr>
        <w:t>: The G</w:t>
      </w:r>
      <w:r w:rsidRPr="00D9102B">
        <w:rPr>
          <w:b/>
          <w:color w:val="FF0000"/>
          <w:sz w:val="18"/>
          <w:szCs w:val="18"/>
        </w:rPr>
        <w:t>ross Profit Rate</w:t>
      </w:r>
      <w:r>
        <w:rPr>
          <w:b/>
          <w:color w:val="FF0000"/>
          <w:sz w:val="18"/>
          <w:szCs w:val="18"/>
        </w:rPr>
        <w:t xml:space="preserve"> is Gross Profit divided by Net Sales, the result of which is expressed as a percentage by multiplying it by 100%. Both the Gross Profit and Net Sales are found on the Income Statement.</w:t>
      </w:r>
    </w:p>
    <w:p w:rsidR="00A66369" w:rsidRDefault="00A66369" w:rsidP="00A66369">
      <w:pPr>
        <w:pStyle w:val="NormalWeb"/>
        <w:shd w:val="clear" w:color="auto" w:fill="FFFFFF"/>
        <w:spacing w:before="180" w:beforeAutospacing="0" w:after="180" w:afterAutospacing="0"/>
        <w:rPr>
          <w:b/>
          <w:color w:val="FF0000"/>
          <w:sz w:val="18"/>
          <w:szCs w:val="18"/>
        </w:rPr>
      </w:pPr>
      <w:r w:rsidRPr="00A66369">
        <w:rPr>
          <w:b/>
          <w:color w:val="FF0000"/>
          <w:sz w:val="18"/>
          <w:szCs w:val="18"/>
        </w:rPr>
        <w:t>Walmart</w:t>
      </w:r>
      <w:r>
        <w:rPr>
          <w:b/>
          <w:color w:val="FF0000"/>
          <w:sz w:val="18"/>
          <w:szCs w:val="18"/>
        </w:rPr>
        <w:t>’s</w:t>
      </w:r>
      <w:r w:rsidR="00B2135A">
        <w:rPr>
          <w:b/>
          <w:color w:val="FF0000"/>
          <w:sz w:val="18"/>
          <w:szCs w:val="18"/>
        </w:rPr>
        <w:t xml:space="preserve"> </w:t>
      </w:r>
      <w:r>
        <w:rPr>
          <w:b/>
          <w:color w:val="FF0000"/>
          <w:sz w:val="18"/>
          <w:szCs w:val="18"/>
        </w:rPr>
        <w:t>2018</w:t>
      </w:r>
      <w:r w:rsidR="00B2135A">
        <w:rPr>
          <w:b/>
          <w:color w:val="FF0000"/>
          <w:sz w:val="18"/>
          <w:szCs w:val="18"/>
        </w:rPr>
        <w:t xml:space="preserve"> Gross Profit </w:t>
      </w:r>
      <w:r>
        <w:rPr>
          <w:b/>
          <w:color w:val="FF0000"/>
          <w:sz w:val="18"/>
          <w:szCs w:val="18"/>
        </w:rPr>
        <w:t xml:space="preserve">is Total Revenues minus Cost of Sales. Walmart’s 2018 Total </w:t>
      </w:r>
      <w:r>
        <w:rPr>
          <w:b/>
          <w:color w:val="FF0000"/>
          <w:sz w:val="18"/>
          <w:szCs w:val="18"/>
        </w:rPr>
        <w:t xml:space="preserve">Revenues </w:t>
      </w:r>
      <w:r>
        <w:rPr>
          <w:b/>
          <w:color w:val="FF0000"/>
          <w:sz w:val="18"/>
          <w:szCs w:val="18"/>
        </w:rPr>
        <w:t xml:space="preserve">are $500,343,000,000 and its </w:t>
      </w:r>
      <w:r>
        <w:rPr>
          <w:b/>
          <w:color w:val="FF0000"/>
          <w:sz w:val="18"/>
          <w:szCs w:val="18"/>
        </w:rPr>
        <w:t>Cost of Sales</w:t>
      </w:r>
      <w:r>
        <w:rPr>
          <w:b/>
          <w:color w:val="FF0000"/>
          <w:sz w:val="18"/>
          <w:szCs w:val="18"/>
        </w:rPr>
        <w:t xml:space="preserve"> are $373,396,000,000. </w:t>
      </w:r>
      <w:r>
        <w:rPr>
          <w:b/>
          <w:color w:val="FF0000"/>
          <w:sz w:val="18"/>
          <w:szCs w:val="18"/>
        </w:rPr>
        <w:t xml:space="preserve">$500,343,000,000 </w:t>
      </w:r>
      <w:r>
        <w:rPr>
          <w:b/>
          <w:color w:val="FF0000"/>
          <w:sz w:val="18"/>
          <w:szCs w:val="18"/>
        </w:rPr>
        <w:t>minus $373,396,000,000 is $126,947,000,000.</w:t>
      </w:r>
    </w:p>
    <w:p w:rsidR="0078186F" w:rsidRPr="0078186F" w:rsidRDefault="00A66369" w:rsidP="001078AC">
      <w:pPr>
        <w:pStyle w:val="NormalWeb"/>
        <w:shd w:val="clear" w:color="auto" w:fill="FFFFFF"/>
        <w:spacing w:before="180" w:beforeAutospacing="0" w:after="180" w:afterAutospacing="0"/>
        <w:rPr>
          <w:color w:val="2D3B45"/>
          <w:sz w:val="18"/>
          <w:szCs w:val="18"/>
        </w:rPr>
      </w:pPr>
      <w:r w:rsidRPr="00A66369">
        <w:rPr>
          <w:b/>
          <w:color w:val="FF0000"/>
          <w:sz w:val="18"/>
          <w:szCs w:val="18"/>
        </w:rPr>
        <w:t>Walmart</w:t>
      </w:r>
      <w:r>
        <w:rPr>
          <w:b/>
          <w:color w:val="FF0000"/>
          <w:sz w:val="18"/>
          <w:szCs w:val="18"/>
        </w:rPr>
        <w:t>’s 2018 Gross Profit</w:t>
      </w:r>
      <w:r>
        <w:rPr>
          <w:b/>
          <w:color w:val="FF0000"/>
          <w:sz w:val="18"/>
          <w:szCs w:val="18"/>
        </w:rPr>
        <w:t xml:space="preserve"> </w:t>
      </w:r>
      <w:r>
        <w:rPr>
          <w:b/>
          <w:color w:val="FF0000"/>
          <w:sz w:val="18"/>
          <w:szCs w:val="18"/>
        </w:rPr>
        <w:t>is $126,947,000,000</w:t>
      </w:r>
      <w:r>
        <w:rPr>
          <w:b/>
          <w:color w:val="FF0000"/>
          <w:sz w:val="18"/>
          <w:szCs w:val="18"/>
        </w:rPr>
        <w:t xml:space="preserve"> and its </w:t>
      </w:r>
      <w:r>
        <w:rPr>
          <w:b/>
          <w:color w:val="FF0000"/>
          <w:sz w:val="18"/>
          <w:szCs w:val="18"/>
        </w:rPr>
        <w:t>Net Sales are $</w:t>
      </w:r>
      <w:r>
        <w:rPr>
          <w:b/>
          <w:color w:val="FF0000"/>
          <w:sz w:val="18"/>
          <w:szCs w:val="18"/>
        </w:rPr>
        <w:t>495,761</w:t>
      </w:r>
      <w:r>
        <w:rPr>
          <w:b/>
          <w:color w:val="FF0000"/>
          <w:sz w:val="18"/>
          <w:szCs w:val="18"/>
        </w:rPr>
        <w:t xml:space="preserve">,000,000. </w:t>
      </w:r>
      <w:r w:rsidRPr="00A22606">
        <w:rPr>
          <w:b/>
          <w:color w:val="FF0000"/>
          <w:sz w:val="18"/>
          <w:szCs w:val="18"/>
        </w:rPr>
        <w:t>To simplify the calcu</w:t>
      </w:r>
      <w:r>
        <w:rPr>
          <w:b/>
          <w:color w:val="FF0000"/>
          <w:sz w:val="18"/>
          <w:szCs w:val="18"/>
        </w:rPr>
        <w:t>lation, the zeros are omitted. $126,947</w:t>
      </w:r>
      <w:r>
        <w:rPr>
          <w:b/>
          <w:color w:val="FF0000"/>
          <w:sz w:val="18"/>
          <w:szCs w:val="18"/>
        </w:rPr>
        <w:t xml:space="preserve"> </w:t>
      </w:r>
      <w:r>
        <w:rPr>
          <w:b/>
          <w:color w:val="FF0000"/>
          <w:sz w:val="18"/>
          <w:szCs w:val="18"/>
        </w:rPr>
        <w:t xml:space="preserve">divided by </w:t>
      </w:r>
      <w:r>
        <w:rPr>
          <w:b/>
          <w:color w:val="FF0000"/>
          <w:sz w:val="18"/>
          <w:szCs w:val="18"/>
        </w:rPr>
        <w:t>$</w:t>
      </w:r>
      <w:r>
        <w:rPr>
          <w:b/>
          <w:color w:val="FF0000"/>
          <w:sz w:val="18"/>
          <w:szCs w:val="18"/>
        </w:rPr>
        <w:t>495,761</w:t>
      </w:r>
      <w:r w:rsidR="005A09FE">
        <w:rPr>
          <w:b/>
          <w:color w:val="FF0000"/>
          <w:sz w:val="18"/>
          <w:szCs w:val="18"/>
        </w:rPr>
        <w:t xml:space="preserve"> is </w:t>
      </w:r>
      <w:r w:rsidR="00A1341B">
        <w:rPr>
          <w:b/>
          <w:color w:val="FF0000"/>
          <w:sz w:val="18"/>
          <w:szCs w:val="18"/>
        </w:rPr>
        <w:t>.25606</w:t>
      </w:r>
      <w:r w:rsidR="00B2135A">
        <w:rPr>
          <w:b/>
          <w:color w:val="FF0000"/>
          <w:sz w:val="18"/>
          <w:szCs w:val="18"/>
        </w:rPr>
        <w:t xml:space="preserve"> (approximately). .</w:t>
      </w:r>
      <w:r w:rsidR="00A1341B">
        <w:rPr>
          <w:b/>
          <w:color w:val="FF0000"/>
          <w:sz w:val="18"/>
          <w:szCs w:val="18"/>
        </w:rPr>
        <w:t>25606</w:t>
      </w:r>
      <w:r w:rsidR="00B2135A">
        <w:rPr>
          <w:b/>
          <w:color w:val="FF0000"/>
          <w:sz w:val="18"/>
          <w:szCs w:val="18"/>
        </w:rPr>
        <w:t xml:space="preserve"> multiplied by 100% is </w:t>
      </w:r>
      <w:r w:rsidR="00A1341B">
        <w:rPr>
          <w:b/>
          <w:color w:val="FF0000"/>
          <w:sz w:val="18"/>
          <w:szCs w:val="18"/>
        </w:rPr>
        <w:t>25</w:t>
      </w:r>
      <w:r w:rsidR="00A1341B">
        <w:rPr>
          <w:b/>
          <w:color w:val="FF0000"/>
          <w:sz w:val="18"/>
          <w:szCs w:val="18"/>
        </w:rPr>
        <w:t>.</w:t>
      </w:r>
      <w:r w:rsidR="00A1341B">
        <w:rPr>
          <w:b/>
          <w:color w:val="FF0000"/>
          <w:sz w:val="18"/>
          <w:szCs w:val="18"/>
        </w:rPr>
        <w:t>606</w:t>
      </w:r>
      <w:r w:rsidR="00B2135A">
        <w:rPr>
          <w:b/>
          <w:color w:val="FF0000"/>
          <w:sz w:val="18"/>
          <w:szCs w:val="18"/>
        </w:rPr>
        <w:t>% (approximately). The G</w:t>
      </w:r>
      <w:r w:rsidR="00B2135A" w:rsidRPr="00D9102B">
        <w:rPr>
          <w:b/>
          <w:color w:val="FF0000"/>
          <w:sz w:val="18"/>
          <w:szCs w:val="18"/>
        </w:rPr>
        <w:t>ross Profit Rate</w:t>
      </w:r>
      <w:r w:rsidR="00B2135A">
        <w:rPr>
          <w:b/>
          <w:color w:val="FF0000"/>
          <w:sz w:val="18"/>
          <w:szCs w:val="18"/>
        </w:rPr>
        <w:t xml:space="preserve"> is </w:t>
      </w:r>
      <w:r w:rsidR="00A1341B">
        <w:rPr>
          <w:b/>
          <w:color w:val="FF0000"/>
          <w:sz w:val="18"/>
          <w:szCs w:val="18"/>
        </w:rPr>
        <w:t xml:space="preserve">25.606% </w:t>
      </w:r>
      <w:r w:rsidR="00B2135A">
        <w:rPr>
          <w:b/>
          <w:color w:val="FF0000"/>
          <w:sz w:val="18"/>
          <w:szCs w:val="18"/>
        </w:rPr>
        <w:t xml:space="preserve">for </w:t>
      </w:r>
      <w:r w:rsidR="00A1341B">
        <w:rPr>
          <w:b/>
          <w:color w:val="FF0000"/>
          <w:sz w:val="18"/>
          <w:szCs w:val="18"/>
        </w:rPr>
        <w:t>Walmart</w:t>
      </w:r>
      <w:r w:rsidR="00B2135A">
        <w:rPr>
          <w:b/>
          <w:color w:val="FF0000"/>
          <w:sz w:val="18"/>
          <w:szCs w:val="18"/>
        </w:rPr>
        <w:t xml:space="preserve">’s </w:t>
      </w:r>
      <w:r w:rsidR="00B2135A" w:rsidRPr="00EB0C43">
        <w:rPr>
          <w:b/>
          <w:color w:val="FF0000"/>
          <w:sz w:val="18"/>
          <w:szCs w:val="18"/>
        </w:rPr>
        <w:t>most recent year</w:t>
      </w:r>
      <w:r w:rsidR="00B2135A">
        <w:rPr>
          <w:b/>
          <w:color w:val="FF0000"/>
          <w:sz w:val="18"/>
          <w:szCs w:val="18"/>
        </w:rPr>
        <w:t>.</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 xml:space="preserve">Calculate the Inventory Turnover for Target </w:t>
      </w:r>
      <w:bookmarkStart w:id="19" w:name="_Hlk527043993"/>
      <w:r w:rsidRPr="0078186F">
        <w:rPr>
          <w:color w:val="2D3B45"/>
          <w:sz w:val="18"/>
          <w:szCs w:val="18"/>
        </w:rPr>
        <w:t>for the most recent year</w:t>
      </w:r>
      <w:bookmarkEnd w:id="19"/>
      <w:r w:rsidRPr="0078186F">
        <w:rPr>
          <w:color w:val="2D3B45"/>
          <w:sz w:val="18"/>
          <w:szCs w:val="18"/>
        </w:rPr>
        <w:t>, then describe how you located the information and performed your calculation.  The format of your answer should be the number of times.</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You do have the information for both the beginning and ending inventory for the most recent year, so make sure to calculate the denominator correctly. </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6E0F4D" w:rsidRDefault="006E0F4D" w:rsidP="004D71D0">
      <w:pPr>
        <w:pStyle w:val="NormalWeb"/>
        <w:shd w:val="clear" w:color="auto" w:fill="FFFFFF"/>
        <w:spacing w:before="180" w:beforeAutospacing="0" w:after="180" w:afterAutospacing="0"/>
        <w:rPr>
          <w:b/>
          <w:color w:val="FF0000"/>
          <w:sz w:val="18"/>
          <w:szCs w:val="18"/>
        </w:rPr>
      </w:pPr>
      <w:r>
        <w:rPr>
          <w:b/>
          <w:color w:val="FF0000"/>
          <w:sz w:val="18"/>
          <w:szCs w:val="18"/>
        </w:rPr>
        <w:t xml:space="preserve">Inventory Turnover: The </w:t>
      </w:r>
      <w:r>
        <w:rPr>
          <w:b/>
          <w:color w:val="FF0000"/>
          <w:sz w:val="18"/>
          <w:szCs w:val="18"/>
        </w:rPr>
        <w:t>Inventory Turnover</w:t>
      </w:r>
      <w:r w:rsidR="00FB141E">
        <w:rPr>
          <w:b/>
          <w:color w:val="FF0000"/>
          <w:sz w:val="18"/>
          <w:szCs w:val="18"/>
        </w:rPr>
        <w:t xml:space="preserve">, also called </w:t>
      </w:r>
      <w:r w:rsidR="00A72CA4">
        <w:rPr>
          <w:b/>
          <w:color w:val="FF0000"/>
          <w:sz w:val="18"/>
          <w:szCs w:val="18"/>
        </w:rPr>
        <w:t>Inventory Turnover Ratio,</w:t>
      </w:r>
      <w:r>
        <w:rPr>
          <w:b/>
          <w:color w:val="FF0000"/>
          <w:sz w:val="18"/>
          <w:szCs w:val="18"/>
        </w:rPr>
        <w:t xml:space="preserve"> is Cost of Goods Sold divided by Average Inventory. The Average Inventory is Beginning Inventory </w:t>
      </w:r>
      <w:r w:rsidR="007A5BB2">
        <w:rPr>
          <w:b/>
          <w:color w:val="FF0000"/>
          <w:sz w:val="18"/>
          <w:szCs w:val="18"/>
        </w:rPr>
        <w:t xml:space="preserve">added to </w:t>
      </w:r>
      <w:r>
        <w:rPr>
          <w:b/>
          <w:color w:val="FF0000"/>
          <w:sz w:val="18"/>
          <w:szCs w:val="18"/>
        </w:rPr>
        <w:t>Ending Inventory</w:t>
      </w:r>
      <w:r w:rsidR="007A5BB2">
        <w:rPr>
          <w:b/>
          <w:color w:val="FF0000"/>
          <w:sz w:val="18"/>
          <w:szCs w:val="18"/>
        </w:rPr>
        <w:t xml:space="preserve">, and then dividing the result </w:t>
      </w:r>
      <w:r>
        <w:rPr>
          <w:b/>
          <w:color w:val="FF0000"/>
          <w:sz w:val="18"/>
          <w:szCs w:val="18"/>
        </w:rPr>
        <w:t xml:space="preserve">by 2. The </w:t>
      </w:r>
      <w:r>
        <w:rPr>
          <w:b/>
          <w:color w:val="FF0000"/>
          <w:sz w:val="18"/>
          <w:szCs w:val="18"/>
        </w:rPr>
        <w:t>Cost of Goods Sold</w:t>
      </w:r>
      <w:r>
        <w:rPr>
          <w:b/>
          <w:color w:val="FF0000"/>
          <w:sz w:val="18"/>
          <w:szCs w:val="18"/>
        </w:rPr>
        <w:t xml:space="preserve"> is found on </w:t>
      </w:r>
      <w:r>
        <w:rPr>
          <w:b/>
          <w:color w:val="FF0000"/>
          <w:sz w:val="18"/>
          <w:szCs w:val="18"/>
        </w:rPr>
        <w:t>the Income Statement</w:t>
      </w:r>
      <w:r>
        <w:rPr>
          <w:b/>
          <w:color w:val="FF0000"/>
          <w:sz w:val="18"/>
          <w:szCs w:val="18"/>
        </w:rPr>
        <w:t xml:space="preserve"> whereas the </w:t>
      </w:r>
      <w:r>
        <w:rPr>
          <w:b/>
          <w:color w:val="FF0000"/>
          <w:sz w:val="18"/>
          <w:szCs w:val="18"/>
        </w:rPr>
        <w:t>Beginning Inventory and Ending Inventory</w:t>
      </w:r>
      <w:r>
        <w:rPr>
          <w:b/>
          <w:color w:val="FF0000"/>
          <w:sz w:val="18"/>
          <w:szCs w:val="18"/>
        </w:rPr>
        <w:t xml:space="preserve"> are found on the Balance Sheet.</w:t>
      </w:r>
    </w:p>
    <w:p w:rsidR="004D71D0" w:rsidRDefault="006E0F4D" w:rsidP="004D71D0">
      <w:pPr>
        <w:pStyle w:val="NormalWeb"/>
        <w:shd w:val="clear" w:color="auto" w:fill="FFFFFF"/>
        <w:spacing w:before="180" w:beforeAutospacing="0" w:after="180" w:afterAutospacing="0"/>
        <w:rPr>
          <w:b/>
          <w:color w:val="FF0000"/>
          <w:sz w:val="18"/>
          <w:szCs w:val="18"/>
        </w:rPr>
      </w:pPr>
      <w:r w:rsidRPr="006E0F4D">
        <w:rPr>
          <w:b/>
          <w:color w:val="FF0000"/>
          <w:sz w:val="18"/>
          <w:szCs w:val="18"/>
        </w:rPr>
        <w:t xml:space="preserve">Target’s 2017 </w:t>
      </w:r>
      <w:r>
        <w:rPr>
          <w:b/>
          <w:color w:val="FF0000"/>
          <w:sz w:val="18"/>
          <w:szCs w:val="18"/>
        </w:rPr>
        <w:t xml:space="preserve">Cost of Sales </w:t>
      </w:r>
      <w:r w:rsidR="0058171E">
        <w:rPr>
          <w:b/>
          <w:color w:val="FF0000"/>
          <w:sz w:val="18"/>
          <w:szCs w:val="18"/>
        </w:rPr>
        <w:t>$</w:t>
      </w:r>
      <w:r w:rsidR="0058171E" w:rsidRPr="0058171E">
        <w:rPr>
          <w:b/>
          <w:color w:val="FF0000"/>
          <w:sz w:val="18"/>
          <w:szCs w:val="18"/>
        </w:rPr>
        <w:t>51,125</w:t>
      </w:r>
      <w:r w:rsidR="0058171E">
        <w:rPr>
          <w:b/>
          <w:color w:val="FF0000"/>
          <w:sz w:val="18"/>
          <w:szCs w:val="18"/>
        </w:rPr>
        <w:t xml:space="preserve">,000,000. The 2017 </w:t>
      </w:r>
      <w:r w:rsidR="0058171E">
        <w:rPr>
          <w:b/>
          <w:color w:val="FF0000"/>
          <w:sz w:val="18"/>
          <w:szCs w:val="18"/>
        </w:rPr>
        <w:t>Beginning Inventory</w:t>
      </w:r>
      <w:r w:rsidR="0058171E">
        <w:rPr>
          <w:b/>
          <w:color w:val="FF0000"/>
          <w:sz w:val="18"/>
          <w:szCs w:val="18"/>
        </w:rPr>
        <w:t xml:space="preserve"> is the 2016 ending inventory which is $</w:t>
      </w:r>
      <w:r w:rsidR="0058171E" w:rsidRPr="0058171E">
        <w:rPr>
          <w:b/>
          <w:color w:val="FF0000"/>
          <w:sz w:val="18"/>
          <w:szCs w:val="18"/>
        </w:rPr>
        <w:t>8,309</w:t>
      </w:r>
      <w:r w:rsidR="0058171E">
        <w:rPr>
          <w:b/>
          <w:color w:val="FF0000"/>
          <w:sz w:val="18"/>
          <w:szCs w:val="18"/>
        </w:rPr>
        <w:t xml:space="preserve">,000,000 and the </w:t>
      </w:r>
      <w:r w:rsidR="0058171E">
        <w:rPr>
          <w:b/>
          <w:color w:val="FF0000"/>
          <w:sz w:val="18"/>
          <w:szCs w:val="18"/>
        </w:rPr>
        <w:t>Ending Inventory</w:t>
      </w:r>
      <w:r w:rsidR="0058171E">
        <w:rPr>
          <w:b/>
          <w:color w:val="FF0000"/>
          <w:sz w:val="18"/>
          <w:szCs w:val="18"/>
        </w:rPr>
        <w:t xml:space="preserve"> is the 2017 Inventory which is $</w:t>
      </w:r>
      <w:r w:rsidR="0058171E" w:rsidRPr="0058171E">
        <w:rPr>
          <w:b/>
          <w:color w:val="FF0000"/>
          <w:sz w:val="18"/>
          <w:szCs w:val="18"/>
        </w:rPr>
        <w:t>8,657</w:t>
      </w:r>
      <w:r w:rsidR="0058171E">
        <w:rPr>
          <w:b/>
          <w:color w:val="FF0000"/>
          <w:sz w:val="18"/>
          <w:szCs w:val="18"/>
        </w:rPr>
        <w:t xml:space="preserve">,000,000. </w:t>
      </w:r>
      <w:r w:rsidR="0058171E" w:rsidRPr="00A22606">
        <w:rPr>
          <w:b/>
          <w:color w:val="FF0000"/>
          <w:sz w:val="18"/>
          <w:szCs w:val="18"/>
        </w:rPr>
        <w:t>To simplify the calcu</w:t>
      </w:r>
      <w:r w:rsidR="0058171E">
        <w:rPr>
          <w:b/>
          <w:color w:val="FF0000"/>
          <w:sz w:val="18"/>
          <w:szCs w:val="18"/>
        </w:rPr>
        <w:t>lation, the zeros are omitted.</w:t>
      </w:r>
      <w:r w:rsidR="00337939">
        <w:rPr>
          <w:b/>
          <w:color w:val="FF0000"/>
          <w:sz w:val="18"/>
          <w:szCs w:val="18"/>
        </w:rPr>
        <w:t xml:space="preserve"> </w:t>
      </w:r>
      <w:r w:rsidR="00337939">
        <w:rPr>
          <w:b/>
          <w:color w:val="FF0000"/>
          <w:sz w:val="18"/>
          <w:szCs w:val="18"/>
        </w:rPr>
        <w:t>$</w:t>
      </w:r>
      <w:r w:rsidR="00337939" w:rsidRPr="0058171E">
        <w:rPr>
          <w:b/>
          <w:color w:val="FF0000"/>
          <w:sz w:val="18"/>
          <w:szCs w:val="18"/>
        </w:rPr>
        <w:t>8,309</w:t>
      </w:r>
      <w:r w:rsidR="00337939">
        <w:rPr>
          <w:b/>
          <w:color w:val="FF0000"/>
          <w:sz w:val="18"/>
          <w:szCs w:val="18"/>
        </w:rPr>
        <w:t xml:space="preserve"> added to</w:t>
      </w:r>
      <w:r w:rsidR="00756AF0">
        <w:rPr>
          <w:b/>
          <w:color w:val="FF0000"/>
          <w:sz w:val="18"/>
          <w:szCs w:val="18"/>
        </w:rPr>
        <w:t xml:space="preserve"> </w:t>
      </w:r>
      <w:r w:rsidR="00756AF0">
        <w:rPr>
          <w:b/>
          <w:color w:val="FF0000"/>
          <w:sz w:val="18"/>
          <w:szCs w:val="18"/>
        </w:rPr>
        <w:t>$</w:t>
      </w:r>
      <w:r w:rsidR="00756AF0" w:rsidRPr="0058171E">
        <w:rPr>
          <w:b/>
          <w:color w:val="FF0000"/>
          <w:sz w:val="18"/>
          <w:szCs w:val="18"/>
        </w:rPr>
        <w:t>8,657</w:t>
      </w:r>
      <w:r w:rsidR="00756AF0">
        <w:rPr>
          <w:b/>
          <w:color w:val="FF0000"/>
          <w:sz w:val="18"/>
          <w:szCs w:val="18"/>
        </w:rPr>
        <w:t xml:space="preserve"> is $16,966. </w:t>
      </w:r>
      <w:r w:rsidR="00756AF0">
        <w:rPr>
          <w:b/>
          <w:color w:val="FF0000"/>
          <w:sz w:val="18"/>
          <w:szCs w:val="18"/>
        </w:rPr>
        <w:t>$16,966</w:t>
      </w:r>
      <w:r w:rsidR="00756AF0">
        <w:rPr>
          <w:b/>
          <w:color w:val="FF0000"/>
          <w:sz w:val="18"/>
          <w:szCs w:val="18"/>
        </w:rPr>
        <w:t xml:space="preserve"> divided by 2 is $8,483. </w:t>
      </w:r>
      <w:r w:rsidR="00756AF0">
        <w:rPr>
          <w:b/>
          <w:color w:val="FF0000"/>
          <w:sz w:val="18"/>
          <w:szCs w:val="18"/>
        </w:rPr>
        <w:t>Average Inventory</w:t>
      </w:r>
      <w:r w:rsidR="00756AF0">
        <w:rPr>
          <w:b/>
          <w:color w:val="FF0000"/>
          <w:sz w:val="18"/>
          <w:szCs w:val="18"/>
        </w:rPr>
        <w:t xml:space="preserve"> is </w:t>
      </w:r>
      <w:r w:rsidR="00756AF0">
        <w:rPr>
          <w:b/>
          <w:color w:val="FF0000"/>
          <w:sz w:val="18"/>
          <w:szCs w:val="18"/>
        </w:rPr>
        <w:t>$8,483</w:t>
      </w:r>
      <w:r w:rsidR="00756AF0">
        <w:rPr>
          <w:b/>
          <w:color w:val="FF0000"/>
          <w:sz w:val="18"/>
          <w:szCs w:val="18"/>
        </w:rPr>
        <w:t>.</w:t>
      </w:r>
    </w:p>
    <w:p w:rsidR="0058171E" w:rsidRPr="0078186F" w:rsidRDefault="00756AF0" w:rsidP="004D71D0">
      <w:pPr>
        <w:pStyle w:val="NormalWeb"/>
        <w:shd w:val="clear" w:color="auto" w:fill="FFFFFF"/>
        <w:spacing w:before="180" w:beforeAutospacing="0" w:after="180" w:afterAutospacing="0"/>
        <w:rPr>
          <w:b/>
          <w:color w:val="FF0000"/>
          <w:sz w:val="18"/>
          <w:szCs w:val="18"/>
        </w:rPr>
      </w:pPr>
      <w:r>
        <w:rPr>
          <w:b/>
          <w:color w:val="FF0000"/>
          <w:sz w:val="18"/>
          <w:szCs w:val="18"/>
        </w:rPr>
        <w:t>Inventory Turnover</w:t>
      </w:r>
      <w:r>
        <w:rPr>
          <w:b/>
          <w:color w:val="FF0000"/>
          <w:sz w:val="18"/>
          <w:szCs w:val="18"/>
        </w:rPr>
        <w:t xml:space="preserve"> is </w:t>
      </w:r>
      <w:r>
        <w:rPr>
          <w:b/>
          <w:color w:val="FF0000"/>
          <w:sz w:val="18"/>
          <w:szCs w:val="18"/>
        </w:rPr>
        <w:t>Cost of Goods Sold divided by Average Inventory</w:t>
      </w:r>
      <w:r>
        <w:rPr>
          <w:b/>
          <w:color w:val="FF0000"/>
          <w:sz w:val="18"/>
          <w:szCs w:val="18"/>
        </w:rPr>
        <w:t xml:space="preserve">. </w:t>
      </w:r>
      <w:r>
        <w:rPr>
          <w:b/>
          <w:color w:val="FF0000"/>
          <w:sz w:val="18"/>
          <w:szCs w:val="18"/>
        </w:rPr>
        <w:t>$</w:t>
      </w:r>
      <w:r w:rsidRPr="0058171E">
        <w:rPr>
          <w:b/>
          <w:color w:val="FF0000"/>
          <w:sz w:val="18"/>
          <w:szCs w:val="18"/>
        </w:rPr>
        <w:t>51,125</w:t>
      </w:r>
      <w:r>
        <w:rPr>
          <w:b/>
          <w:color w:val="FF0000"/>
          <w:sz w:val="18"/>
          <w:szCs w:val="18"/>
        </w:rPr>
        <w:t xml:space="preserve"> divided by </w:t>
      </w:r>
      <w:r>
        <w:rPr>
          <w:b/>
          <w:color w:val="FF0000"/>
          <w:sz w:val="18"/>
          <w:szCs w:val="18"/>
        </w:rPr>
        <w:t>$8,483</w:t>
      </w:r>
      <w:r>
        <w:rPr>
          <w:b/>
          <w:color w:val="FF0000"/>
          <w:sz w:val="18"/>
          <w:szCs w:val="18"/>
        </w:rPr>
        <w:t xml:space="preserve"> is 6.02676 (approximately).</w:t>
      </w:r>
      <w:r w:rsidR="00777191">
        <w:rPr>
          <w:b/>
          <w:color w:val="FF0000"/>
          <w:sz w:val="18"/>
          <w:szCs w:val="18"/>
        </w:rPr>
        <w:t xml:space="preserve"> </w:t>
      </w:r>
      <w:bookmarkStart w:id="20" w:name="_Hlk527046539"/>
      <w:r w:rsidR="00D97876">
        <w:rPr>
          <w:b/>
          <w:color w:val="FF0000"/>
          <w:sz w:val="18"/>
          <w:szCs w:val="18"/>
        </w:rPr>
        <w:t xml:space="preserve">Target’s </w:t>
      </w:r>
      <w:r w:rsidR="00D97876">
        <w:rPr>
          <w:b/>
          <w:color w:val="FF0000"/>
          <w:sz w:val="18"/>
          <w:szCs w:val="18"/>
        </w:rPr>
        <w:t>Inventory Turnover</w:t>
      </w:r>
      <w:r w:rsidR="00D97876">
        <w:rPr>
          <w:b/>
          <w:color w:val="FF0000"/>
          <w:sz w:val="18"/>
          <w:szCs w:val="18"/>
        </w:rPr>
        <w:t xml:space="preserve"> is 6.02 times</w:t>
      </w:r>
      <w:r w:rsidR="00D97876" w:rsidRPr="00D97876">
        <w:t xml:space="preserve"> </w:t>
      </w:r>
      <w:r w:rsidR="00D97876" w:rsidRPr="00D97876">
        <w:rPr>
          <w:b/>
          <w:color w:val="FF0000"/>
          <w:sz w:val="18"/>
          <w:szCs w:val="18"/>
        </w:rPr>
        <w:t>for the most recent year</w:t>
      </w:r>
      <w:bookmarkEnd w:id="20"/>
      <w:r w:rsidR="00D97876">
        <w:rPr>
          <w:b/>
          <w:color w:val="FF0000"/>
          <w:sz w:val="18"/>
          <w:szCs w:val="18"/>
        </w:rPr>
        <w:t>.</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Inventory Turnover for Walmart for the most recent year, then describe how you located the information and performed your calculation.  The format of your answer should be the number of times.</w:t>
      </w:r>
    </w:p>
    <w:p w:rsidR="0078186F" w:rsidRPr="0078186F" w:rsidRDefault="0078186F" w:rsidP="0078186F">
      <w:pPr>
        <w:pStyle w:val="NormalWeb"/>
        <w:shd w:val="clear" w:color="auto" w:fill="FFFFFF"/>
        <w:spacing w:before="0" w:beforeAutospacing="0" w:after="240" w:afterAutospacing="0" w:line="295" w:lineRule="atLeast"/>
        <w:ind w:left="360"/>
        <w:rPr>
          <w:color w:val="2D3B45"/>
          <w:sz w:val="18"/>
          <w:szCs w:val="18"/>
        </w:rPr>
      </w:pPr>
      <w:r w:rsidRPr="0078186F">
        <w:rPr>
          <w:color w:val="2D3B45"/>
          <w:sz w:val="18"/>
          <w:szCs w:val="18"/>
        </w:rPr>
        <w:t>You </w:t>
      </w:r>
      <w:r w:rsidRPr="0078186F">
        <w:rPr>
          <w:color w:val="2D3B45"/>
          <w:sz w:val="18"/>
          <w:szCs w:val="18"/>
          <w:u w:val="single"/>
        </w:rPr>
        <w:t>do</w:t>
      </w:r>
      <w:r w:rsidRPr="0078186F">
        <w:rPr>
          <w:color w:val="2D3B45"/>
          <w:sz w:val="18"/>
          <w:szCs w:val="18"/>
        </w:rPr>
        <w:t> have the information for both the beginning and ending inventory for the most recent year, so make sure to calculate the denominator correctly. </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EE6EC1" w:rsidRDefault="00EE6EC1" w:rsidP="00EE6EC1">
      <w:pPr>
        <w:pStyle w:val="NormalWeb"/>
        <w:shd w:val="clear" w:color="auto" w:fill="FFFFFF"/>
        <w:spacing w:before="180" w:beforeAutospacing="0" w:after="180" w:afterAutospacing="0"/>
        <w:rPr>
          <w:b/>
          <w:color w:val="FF0000"/>
          <w:sz w:val="18"/>
          <w:szCs w:val="18"/>
        </w:rPr>
      </w:pPr>
      <w:r>
        <w:rPr>
          <w:b/>
          <w:color w:val="FF0000"/>
          <w:sz w:val="18"/>
          <w:szCs w:val="18"/>
        </w:rPr>
        <w:t>Inventory Turnover: The Inventory Turnover</w:t>
      </w:r>
      <w:r w:rsidR="00A72CA4">
        <w:rPr>
          <w:b/>
          <w:color w:val="FF0000"/>
          <w:sz w:val="18"/>
          <w:szCs w:val="18"/>
        </w:rPr>
        <w:t xml:space="preserve">, </w:t>
      </w:r>
      <w:r w:rsidR="00A72CA4">
        <w:rPr>
          <w:b/>
          <w:color w:val="FF0000"/>
          <w:sz w:val="18"/>
          <w:szCs w:val="18"/>
        </w:rPr>
        <w:t>also called Inventory Turnover Ratio</w:t>
      </w:r>
      <w:r w:rsidR="00A72CA4">
        <w:rPr>
          <w:b/>
          <w:color w:val="FF0000"/>
          <w:sz w:val="18"/>
          <w:szCs w:val="18"/>
        </w:rPr>
        <w:t>,</w:t>
      </w:r>
      <w:r>
        <w:rPr>
          <w:b/>
          <w:color w:val="FF0000"/>
          <w:sz w:val="18"/>
          <w:szCs w:val="18"/>
        </w:rPr>
        <w:t xml:space="preserve"> is Cost of Goods Sold divided by Average Inventory. The Average Inventory is Beginning Inventory added to Ending Inventory, and then dividing the result by 2. The Cost of Goods Sold is found on the Income Statement whereas the Beginning Inventory and Ending Inventory are found on the Balance Sheet.</w:t>
      </w:r>
    </w:p>
    <w:p w:rsidR="00EE6EC1" w:rsidRDefault="00EE6EC1" w:rsidP="00EE6EC1">
      <w:pPr>
        <w:pStyle w:val="NormalWeb"/>
        <w:shd w:val="clear" w:color="auto" w:fill="FFFFFF"/>
        <w:spacing w:before="180" w:beforeAutospacing="0" w:after="180" w:afterAutospacing="0"/>
        <w:rPr>
          <w:b/>
          <w:color w:val="FF0000"/>
          <w:sz w:val="18"/>
          <w:szCs w:val="18"/>
        </w:rPr>
      </w:pPr>
      <w:r>
        <w:rPr>
          <w:b/>
          <w:color w:val="FF0000"/>
          <w:sz w:val="18"/>
          <w:szCs w:val="18"/>
        </w:rPr>
        <w:t>Walmart’s 2018</w:t>
      </w:r>
      <w:r w:rsidRPr="006E0F4D">
        <w:rPr>
          <w:b/>
          <w:color w:val="FF0000"/>
          <w:sz w:val="18"/>
          <w:szCs w:val="18"/>
        </w:rPr>
        <w:t xml:space="preserve"> </w:t>
      </w:r>
      <w:r>
        <w:rPr>
          <w:b/>
          <w:color w:val="FF0000"/>
          <w:sz w:val="18"/>
          <w:szCs w:val="18"/>
        </w:rPr>
        <w:t>Cost of Sales $</w:t>
      </w:r>
      <w:r w:rsidRPr="00EE6EC1">
        <w:rPr>
          <w:b/>
          <w:color w:val="FF0000"/>
          <w:sz w:val="18"/>
          <w:szCs w:val="18"/>
        </w:rPr>
        <w:t>373,396</w:t>
      </w:r>
      <w:r>
        <w:rPr>
          <w:b/>
          <w:color w:val="FF0000"/>
          <w:sz w:val="18"/>
          <w:szCs w:val="18"/>
        </w:rPr>
        <w:t xml:space="preserve">,000,000. The </w:t>
      </w:r>
      <w:r>
        <w:rPr>
          <w:b/>
          <w:color w:val="FF0000"/>
          <w:sz w:val="18"/>
          <w:szCs w:val="18"/>
        </w:rPr>
        <w:t>2018</w:t>
      </w:r>
      <w:r>
        <w:rPr>
          <w:b/>
          <w:color w:val="FF0000"/>
          <w:sz w:val="18"/>
          <w:szCs w:val="18"/>
        </w:rPr>
        <w:t xml:space="preserve"> Beginning Inventory</w:t>
      </w:r>
      <w:r>
        <w:rPr>
          <w:b/>
          <w:color w:val="FF0000"/>
          <w:sz w:val="18"/>
          <w:szCs w:val="18"/>
        </w:rPr>
        <w:t xml:space="preserve"> is the 2017</w:t>
      </w:r>
      <w:r>
        <w:rPr>
          <w:b/>
          <w:color w:val="FF0000"/>
          <w:sz w:val="18"/>
          <w:szCs w:val="18"/>
        </w:rPr>
        <w:t xml:space="preserve"> ending inventory which is $</w:t>
      </w:r>
      <w:r w:rsidRPr="00EE6EC1">
        <w:rPr>
          <w:b/>
          <w:color w:val="FF0000"/>
          <w:sz w:val="18"/>
          <w:szCs w:val="18"/>
        </w:rPr>
        <w:t>43,046</w:t>
      </w:r>
      <w:r>
        <w:rPr>
          <w:b/>
          <w:color w:val="FF0000"/>
          <w:sz w:val="18"/>
          <w:szCs w:val="18"/>
        </w:rPr>
        <w:t>,000,000 and the Ending Inventory</w:t>
      </w:r>
      <w:r>
        <w:rPr>
          <w:b/>
          <w:color w:val="FF0000"/>
          <w:sz w:val="18"/>
          <w:szCs w:val="18"/>
        </w:rPr>
        <w:t xml:space="preserve"> is the 2018</w:t>
      </w:r>
      <w:r>
        <w:rPr>
          <w:b/>
          <w:color w:val="FF0000"/>
          <w:sz w:val="18"/>
          <w:szCs w:val="18"/>
        </w:rPr>
        <w:t xml:space="preserve"> Inventory which is $</w:t>
      </w:r>
      <w:r w:rsidRPr="00EE6EC1">
        <w:rPr>
          <w:b/>
          <w:color w:val="FF0000"/>
          <w:sz w:val="18"/>
          <w:szCs w:val="18"/>
        </w:rPr>
        <w:t>43,783</w:t>
      </w:r>
      <w:r>
        <w:rPr>
          <w:b/>
          <w:color w:val="FF0000"/>
          <w:sz w:val="18"/>
          <w:szCs w:val="18"/>
        </w:rPr>
        <w:t xml:space="preserve">,000,000. </w:t>
      </w:r>
      <w:r w:rsidRPr="00A22606">
        <w:rPr>
          <w:b/>
          <w:color w:val="FF0000"/>
          <w:sz w:val="18"/>
          <w:szCs w:val="18"/>
        </w:rPr>
        <w:t>To simplify the calcu</w:t>
      </w:r>
      <w:r>
        <w:rPr>
          <w:b/>
          <w:color w:val="FF0000"/>
          <w:sz w:val="18"/>
          <w:szCs w:val="18"/>
        </w:rPr>
        <w:t>lation, the zeros are omitted. $</w:t>
      </w:r>
      <w:r w:rsidRPr="00EE6EC1">
        <w:rPr>
          <w:b/>
          <w:color w:val="FF0000"/>
          <w:sz w:val="18"/>
          <w:szCs w:val="18"/>
        </w:rPr>
        <w:t>43,046</w:t>
      </w:r>
      <w:r>
        <w:rPr>
          <w:b/>
          <w:color w:val="FF0000"/>
          <w:sz w:val="18"/>
          <w:szCs w:val="18"/>
        </w:rPr>
        <w:t xml:space="preserve"> </w:t>
      </w:r>
      <w:r>
        <w:rPr>
          <w:b/>
          <w:color w:val="FF0000"/>
          <w:sz w:val="18"/>
          <w:szCs w:val="18"/>
        </w:rPr>
        <w:t>added to $</w:t>
      </w:r>
      <w:r w:rsidRPr="00EE6EC1">
        <w:rPr>
          <w:b/>
          <w:color w:val="FF0000"/>
          <w:sz w:val="18"/>
          <w:szCs w:val="18"/>
        </w:rPr>
        <w:t>43,783</w:t>
      </w:r>
      <w:r>
        <w:rPr>
          <w:b/>
          <w:color w:val="FF0000"/>
          <w:sz w:val="18"/>
          <w:szCs w:val="18"/>
        </w:rPr>
        <w:t xml:space="preserve"> is $86,829</w:t>
      </w:r>
      <w:r>
        <w:rPr>
          <w:b/>
          <w:color w:val="FF0000"/>
          <w:sz w:val="18"/>
          <w:szCs w:val="18"/>
        </w:rPr>
        <w:t>. $</w:t>
      </w:r>
      <w:r w:rsidR="004A2102">
        <w:rPr>
          <w:b/>
          <w:color w:val="FF0000"/>
          <w:sz w:val="18"/>
          <w:szCs w:val="18"/>
        </w:rPr>
        <w:t>86,829</w:t>
      </w:r>
      <w:r w:rsidR="004A2102">
        <w:rPr>
          <w:b/>
          <w:color w:val="FF0000"/>
          <w:sz w:val="18"/>
          <w:szCs w:val="18"/>
        </w:rPr>
        <w:t xml:space="preserve"> divided by 2 is $43,414.5</w:t>
      </w:r>
      <w:r>
        <w:rPr>
          <w:b/>
          <w:color w:val="FF0000"/>
          <w:sz w:val="18"/>
          <w:szCs w:val="18"/>
        </w:rPr>
        <w:t>. Average Inventory is $</w:t>
      </w:r>
      <w:r w:rsidR="004A2102">
        <w:rPr>
          <w:b/>
          <w:color w:val="FF0000"/>
          <w:sz w:val="18"/>
          <w:szCs w:val="18"/>
        </w:rPr>
        <w:t>43,414.5</w:t>
      </w:r>
      <w:r>
        <w:rPr>
          <w:b/>
          <w:color w:val="FF0000"/>
          <w:sz w:val="18"/>
          <w:szCs w:val="18"/>
        </w:rPr>
        <w:t>.</w:t>
      </w:r>
    </w:p>
    <w:p w:rsidR="00EE6EC1" w:rsidRDefault="00EE6EC1" w:rsidP="00EE6EC1">
      <w:pPr>
        <w:pStyle w:val="NormalWeb"/>
        <w:shd w:val="clear" w:color="auto" w:fill="FFFFFF"/>
        <w:spacing w:before="180" w:beforeAutospacing="0" w:after="180" w:afterAutospacing="0"/>
        <w:rPr>
          <w:b/>
          <w:color w:val="FF0000"/>
          <w:sz w:val="18"/>
          <w:szCs w:val="18"/>
        </w:rPr>
      </w:pPr>
      <w:r>
        <w:rPr>
          <w:b/>
          <w:color w:val="FF0000"/>
          <w:sz w:val="18"/>
          <w:szCs w:val="18"/>
        </w:rPr>
        <w:t>Inventory Turnover is Cost of Goods Sold divided by Average Inventory. $</w:t>
      </w:r>
      <w:r w:rsidR="004A2102" w:rsidRPr="00EE6EC1">
        <w:rPr>
          <w:b/>
          <w:color w:val="FF0000"/>
          <w:sz w:val="18"/>
          <w:szCs w:val="18"/>
        </w:rPr>
        <w:t>373,396</w:t>
      </w:r>
      <w:r w:rsidR="004A2102">
        <w:rPr>
          <w:b/>
          <w:color w:val="FF0000"/>
          <w:sz w:val="18"/>
          <w:szCs w:val="18"/>
        </w:rPr>
        <w:t xml:space="preserve"> </w:t>
      </w:r>
      <w:r>
        <w:rPr>
          <w:b/>
          <w:color w:val="FF0000"/>
          <w:sz w:val="18"/>
          <w:szCs w:val="18"/>
        </w:rPr>
        <w:t>divided by $</w:t>
      </w:r>
      <w:r w:rsidR="004A2102">
        <w:rPr>
          <w:b/>
          <w:color w:val="FF0000"/>
          <w:sz w:val="18"/>
          <w:szCs w:val="18"/>
        </w:rPr>
        <w:t>43,414.5</w:t>
      </w:r>
      <w:r w:rsidR="004A2102">
        <w:rPr>
          <w:b/>
          <w:color w:val="FF0000"/>
          <w:sz w:val="18"/>
          <w:szCs w:val="18"/>
        </w:rPr>
        <w:t xml:space="preserve"> is 8.60072</w:t>
      </w:r>
      <w:r>
        <w:rPr>
          <w:b/>
          <w:color w:val="FF0000"/>
          <w:sz w:val="18"/>
          <w:szCs w:val="18"/>
        </w:rPr>
        <w:t xml:space="preserve"> (approximately). </w:t>
      </w:r>
      <w:r w:rsidR="004A2102">
        <w:rPr>
          <w:b/>
          <w:color w:val="FF0000"/>
          <w:sz w:val="18"/>
          <w:szCs w:val="18"/>
        </w:rPr>
        <w:t>Walmart</w:t>
      </w:r>
      <w:r>
        <w:rPr>
          <w:b/>
          <w:color w:val="FF0000"/>
          <w:sz w:val="18"/>
          <w:szCs w:val="18"/>
        </w:rPr>
        <w:t>’s Inventory Turnover</w:t>
      </w:r>
      <w:r w:rsidR="004A2102">
        <w:rPr>
          <w:b/>
          <w:color w:val="FF0000"/>
          <w:sz w:val="18"/>
          <w:szCs w:val="18"/>
        </w:rPr>
        <w:t xml:space="preserve"> is 8.60</w:t>
      </w:r>
      <w:r>
        <w:rPr>
          <w:b/>
          <w:color w:val="FF0000"/>
          <w:sz w:val="18"/>
          <w:szCs w:val="18"/>
        </w:rPr>
        <w:t xml:space="preserve"> times</w:t>
      </w:r>
      <w:r w:rsidRPr="00D97876">
        <w:t xml:space="preserve"> </w:t>
      </w:r>
      <w:r w:rsidRPr="00D97876">
        <w:rPr>
          <w:b/>
          <w:color w:val="FF0000"/>
          <w:sz w:val="18"/>
          <w:szCs w:val="18"/>
        </w:rPr>
        <w:t>for the most recent year</w:t>
      </w:r>
      <w:r>
        <w:rPr>
          <w:b/>
          <w:color w:val="FF0000"/>
          <w:sz w:val="18"/>
          <w:szCs w:val="18"/>
        </w:rPr>
        <w:t>.</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 xml:space="preserve">Calculate the </w:t>
      </w:r>
      <w:bookmarkStart w:id="21" w:name="_Hlk527044729"/>
      <w:r w:rsidRPr="0078186F">
        <w:rPr>
          <w:color w:val="2D3B45"/>
          <w:sz w:val="18"/>
          <w:szCs w:val="18"/>
        </w:rPr>
        <w:t xml:space="preserve">Days' Sales in Inventory </w:t>
      </w:r>
      <w:bookmarkEnd w:id="21"/>
      <w:r w:rsidRPr="0078186F">
        <w:rPr>
          <w:color w:val="2D3B45"/>
          <w:sz w:val="18"/>
          <w:szCs w:val="18"/>
        </w:rPr>
        <w:t>for Target for the most recent year, then describe how you located the information and performed your calculation.  </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lastRenderedPageBreak/>
        <w:t> </w:t>
      </w:r>
      <w:r w:rsidRPr="0078186F">
        <w:rPr>
          <w:b/>
          <w:color w:val="FF0000"/>
          <w:sz w:val="18"/>
          <w:szCs w:val="18"/>
        </w:rPr>
        <w:t>Answer:</w:t>
      </w:r>
    </w:p>
    <w:p w:rsidR="00EC641D" w:rsidRDefault="00EC641D" w:rsidP="00EC641D">
      <w:pPr>
        <w:pStyle w:val="NormalWeb"/>
        <w:shd w:val="clear" w:color="auto" w:fill="FFFFFF"/>
        <w:spacing w:before="180" w:beforeAutospacing="0" w:after="180" w:afterAutospacing="0"/>
        <w:rPr>
          <w:b/>
          <w:color w:val="FF0000"/>
          <w:sz w:val="18"/>
          <w:szCs w:val="18"/>
        </w:rPr>
      </w:pPr>
      <w:r w:rsidRPr="00EC641D">
        <w:rPr>
          <w:b/>
          <w:color w:val="FF0000"/>
          <w:sz w:val="18"/>
          <w:szCs w:val="18"/>
        </w:rPr>
        <w:t>Days' Sales in Inventory</w:t>
      </w:r>
      <w:r>
        <w:rPr>
          <w:b/>
          <w:color w:val="FF0000"/>
          <w:sz w:val="18"/>
          <w:szCs w:val="18"/>
        </w:rPr>
        <w:t xml:space="preserve">: The </w:t>
      </w:r>
      <w:r w:rsidRPr="00EC641D">
        <w:rPr>
          <w:b/>
          <w:color w:val="FF0000"/>
          <w:sz w:val="18"/>
          <w:szCs w:val="18"/>
        </w:rPr>
        <w:t>Days' Sales in Inventory</w:t>
      </w:r>
      <w:r>
        <w:rPr>
          <w:b/>
          <w:color w:val="FF0000"/>
          <w:sz w:val="18"/>
          <w:szCs w:val="18"/>
        </w:rPr>
        <w:t xml:space="preserve"> is </w:t>
      </w:r>
      <w:r w:rsidR="00A72CA4">
        <w:rPr>
          <w:b/>
          <w:color w:val="FF0000"/>
          <w:sz w:val="18"/>
          <w:szCs w:val="18"/>
        </w:rPr>
        <w:t xml:space="preserve">the Number of Days in a Year divided by </w:t>
      </w:r>
      <w:r w:rsidR="00A72CA4">
        <w:rPr>
          <w:b/>
          <w:color w:val="FF0000"/>
          <w:sz w:val="18"/>
          <w:szCs w:val="18"/>
        </w:rPr>
        <w:t>Inventory Turnover Ratio</w:t>
      </w:r>
      <w:r w:rsidR="00A72CA4">
        <w:rPr>
          <w:b/>
          <w:color w:val="FF0000"/>
          <w:sz w:val="18"/>
          <w:szCs w:val="18"/>
        </w:rPr>
        <w:t xml:space="preserve">. The number of days in a year are </w:t>
      </w:r>
      <w:r w:rsidR="00E81812">
        <w:rPr>
          <w:b/>
          <w:color w:val="FF0000"/>
          <w:sz w:val="18"/>
          <w:szCs w:val="18"/>
        </w:rPr>
        <w:t xml:space="preserve">found on fiscal year end dates indicated on the financial statements. </w:t>
      </w:r>
      <w:r w:rsidR="00A72CA4">
        <w:rPr>
          <w:b/>
          <w:color w:val="FF0000"/>
          <w:sz w:val="18"/>
          <w:szCs w:val="18"/>
        </w:rPr>
        <w:t>The Average Inventory is Beginning Inventory added to Ending Inventory, and then dividing the result by 2. The Cost of Goods Sold is found on the Income Statement whereas the Beginning Inventory and Ending Inventory are found on the Balance Sheet.</w:t>
      </w:r>
    </w:p>
    <w:p w:rsidR="00011E59" w:rsidRPr="0078186F" w:rsidRDefault="00A831DF" w:rsidP="00EC641D">
      <w:pPr>
        <w:pStyle w:val="NormalWeb"/>
        <w:shd w:val="clear" w:color="auto" w:fill="FFFFFF"/>
        <w:spacing w:before="180" w:beforeAutospacing="0" w:after="180" w:afterAutospacing="0"/>
        <w:rPr>
          <w:b/>
          <w:color w:val="FF0000"/>
          <w:sz w:val="18"/>
          <w:szCs w:val="18"/>
        </w:rPr>
      </w:pPr>
      <w:r>
        <w:rPr>
          <w:b/>
          <w:color w:val="FF0000"/>
          <w:sz w:val="18"/>
          <w:szCs w:val="18"/>
        </w:rPr>
        <w:t xml:space="preserve">Looking at Target’s Consolidated Statements </w:t>
      </w:r>
      <w:r w:rsidRPr="00A831DF">
        <w:rPr>
          <w:b/>
          <w:color w:val="FF0000"/>
          <w:sz w:val="18"/>
          <w:szCs w:val="18"/>
        </w:rPr>
        <w:t>of</w:t>
      </w:r>
      <w:r>
        <w:rPr>
          <w:b/>
          <w:color w:val="FF0000"/>
          <w:sz w:val="18"/>
          <w:szCs w:val="18"/>
        </w:rPr>
        <w:t xml:space="preserve"> Financial </w:t>
      </w:r>
      <w:r w:rsidRPr="00A831DF">
        <w:rPr>
          <w:b/>
          <w:color w:val="FF0000"/>
          <w:sz w:val="18"/>
          <w:szCs w:val="18"/>
        </w:rPr>
        <w:t>Position</w:t>
      </w:r>
      <w:r>
        <w:rPr>
          <w:b/>
          <w:color w:val="FF0000"/>
          <w:sz w:val="18"/>
          <w:szCs w:val="18"/>
        </w:rPr>
        <w:t xml:space="preserve">, the most recent fiscal year started on </w:t>
      </w:r>
      <w:bookmarkStart w:id="22" w:name="_Hlk527046923"/>
      <w:r>
        <w:rPr>
          <w:b/>
          <w:color w:val="FF0000"/>
          <w:sz w:val="18"/>
          <w:szCs w:val="18"/>
        </w:rPr>
        <w:t>January 29, 2017 and ended on February 3, 2018</w:t>
      </w:r>
      <w:bookmarkEnd w:id="22"/>
      <w:r>
        <w:rPr>
          <w:b/>
          <w:color w:val="FF0000"/>
          <w:sz w:val="18"/>
          <w:szCs w:val="18"/>
        </w:rPr>
        <w:t xml:space="preserve">. This is a period of </w:t>
      </w:r>
      <w:r w:rsidR="00577AE2">
        <w:rPr>
          <w:b/>
          <w:color w:val="FF0000"/>
          <w:sz w:val="18"/>
          <w:szCs w:val="18"/>
        </w:rPr>
        <w:t xml:space="preserve">371 days. From the computations of Question 15, </w:t>
      </w:r>
      <w:r w:rsidR="00577AE2" w:rsidRPr="00577AE2">
        <w:rPr>
          <w:b/>
          <w:color w:val="FF0000"/>
          <w:sz w:val="18"/>
          <w:szCs w:val="18"/>
        </w:rPr>
        <w:t xml:space="preserve">Target’s </w:t>
      </w:r>
      <w:r w:rsidR="00577AE2" w:rsidRPr="00577AE2">
        <w:rPr>
          <w:b/>
          <w:color w:val="FF0000"/>
          <w:sz w:val="18"/>
          <w:szCs w:val="18"/>
        </w:rPr>
        <w:t>most recent year</w:t>
      </w:r>
      <w:r w:rsidR="00577AE2" w:rsidRPr="00577AE2">
        <w:rPr>
          <w:b/>
          <w:color w:val="FF0000"/>
          <w:sz w:val="18"/>
          <w:szCs w:val="18"/>
        </w:rPr>
        <w:t xml:space="preserve"> I</w:t>
      </w:r>
      <w:r w:rsidR="00577AE2">
        <w:rPr>
          <w:b/>
          <w:color w:val="FF0000"/>
          <w:sz w:val="18"/>
          <w:szCs w:val="18"/>
        </w:rPr>
        <w:t xml:space="preserve">nventory Turnover is 6.02 times. 371 divided by 6.02 is 61.62790 (approximately). Target’s </w:t>
      </w:r>
      <w:r w:rsidR="00577AE2" w:rsidRPr="00EC641D">
        <w:rPr>
          <w:b/>
          <w:color w:val="FF0000"/>
          <w:sz w:val="18"/>
          <w:szCs w:val="18"/>
        </w:rPr>
        <w:t>Days' Sales in Inventory</w:t>
      </w:r>
      <w:r w:rsidR="00577AE2">
        <w:rPr>
          <w:b/>
          <w:color w:val="FF0000"/>
          <w:sz w:val="18"/>
          <w:szCs w:val="18"/>
        </w:rPr>
        <w:t xml:space="preserve"> for the most recent year is 61.63 days.</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Days' Sales in Inventory for Walmart for the most recent year, then describe how you located the information and performed your calculation.  </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76A0A" w:rsidRDefault="00776A0A" w:rsidP="00776A0A">
      <w:pPr>
        <w:pStyle w:val="NormalWeb"/>
        <w:shd w:val="clear" w:color="auto" w:fill="FFFFFF"/>
        <w:spacing w:before="180" w:beforeAutospacing="0" w:after="180" w:afterAutospacing="0"/>
        <w:rPr>
          <w:b/>
          <w:color w:val="FF0000"/>
          <w:sz w:val="18"/>
          <w:szCs w:val="18"/>
        </w:rPr>
      </w:pPr>
      <w:r w:rsidRPr="00EC641D">
        <w:rPr>
          <w:b/>
          <w:color w:val="FF0000"/>
          <w:sz w:val="18"/>
          <w:szCs w:val="18"/>
        </w:rPr>
        <w:t>Days' Sales in Inventory</w:t>
      </w:r>
      <w:r>
        <w:rPr>
          <w:b/>
          <w:color w:val="FF0000"/>
          <w:sz w:val="18"/>
          <w:szCs w:val="18"/>
        </w:rPr>
        <w:t xml:space="preserve">: The </w:t>
      </w:r>
      <w:r w:rsidRPr="00EC641D">
        <w:rPr>
          <w:b/>
          <w:color w:val="FF0000"/>
          <w:sz w:val="18"/>
          <w:szCs w:val="18"/>
        </w:rPr>
        <w:t>Days' Sales in Inventory</w:t>
      </w:r>
      <w:r>
        <w:rPr>
          <w:b/>
          <w:color w:val="FF0000"/>
          <w:sz w:val="18"/>
          <w:szCs w:val="18"/>
        </w:rPr>
        <w:t xml:space="preserve"> is the Number of Days in a Year divided by Inventory Turnover Ratio. The number of days in a year are found on fiscal year end dates indicated on the financial statements. The Average Inventory is Beginning Inventory added to Ending Inventory, and then dividing the result by 2. The Cost of Goods Sold is found on the Income Statement whereas the Beginning Inventory and Ending Inventory are found on the Balance Sheet.</w:t>
      </w:r>
    </w:p>
    <w:p w:rsidR="00776A0A" w:rsidRPr="0078186F" w:rsidRDefault="00776A0A" w:rsidP="00776A0A">
      <w:pPr>
        <w:pStyle w:val="NormalWeb"/>
        <w:shd w:val="clear" w:color="auto" w:fill="FFFFFF"/>
        <w:spacing w:before="180" w:beforeAutospacing="0" w:after="180" w:afterAutospacing="0"/>
        <w:rPr>
          <w:b/>
          <w:color w:val="FF0000"/>
          <w:sz w:val="18"/>
          <w:szCs w:val="18"/>
        </w:rPr>
      </w:pPr>
      <w:r>
        <w:rPr>
          <w:b/>
          <w:color w:val="FF0000"/>
          <w:sz w:val="18"/>
          <w:szCs w:val="18"/>
        </w:rPr>
        <w:t>Looking</w:t>
      </w:r>
      <w:r w:rsidR="00C14933">
        <w:rPr>
          <w:b/>
          <w:color w:val="FF0000"/>
          <w:sz w:val="18"/>
          <w:szCs w:val="18"/>
        </w:rPr>
        <w:t xml:space="preserve"> at Walmart</w:t>
      </w:r>
      <w:r>
        <w:rPr>
          <w:b/>
          <w:color w:val="FF0000"/>
          <w:sz w:val="18"/>
          <w:szCs w:val="18"/>
        </w:rPr>
        <w:t xml:space="preserve">’s Consolidated Statements </w:t>
      </w:r>
      <w:r w:rsidRPr="00A831DF">
        <w:rPr>
          <w:b/>
          <w:color w:val="FF0000"/>
          <w:sz w:val="18"/>
          <w:szCs w:val="18"/>
        </w:rPr>
        <w:t>of</w:t>
      </w:r>
      <w:r>
        <w:rPr>
          <w:b/>
          <w:color w:val="FF0000"/>
          <w:sz w:val="18"/>
          <w:szCs w:val="18"/>
        </w:rPr>
        <w:t xml:space="preserve"> Financial </w:t>
      </w:r>
      <w:r w:rsidRPr="00A831DF">
        <w:rPr>
          <w:b/>
          <w:color w:val="FF0000"/>
          <w:sz w:val="18"/>
          <w:szCs w:val="18"/>
        </w:rPr>
        <w:t>Position</w:t>
      </w:r>
      <w:r>
        <w:rPr>
          <w:b/>
          <w:color w:val="FF0000"/>
          <w:sz w:val="18"/>
          <w:szCs w:val="18"/>
        </w:rPr>
        <w:t xml:space="preserve">, the most recent fiscal year started on </w:t>
      </w:r>
      <w:r w:rsidR="00C14933">
        <w:rPr>
          <w:b/>
          <w:color w:val="FF0000"/>
          <w:sz w:val="18"/>
          <w:szCs w:val="18"/>
        </w:rPr>
        <w:t>February 1</w:t>
      </w:r>
      <w:r>
        <w:rPr>
          <w:b/>
          <w:color w:val="FF0000"/>
          <w:sz w:val="18"/>
          <w:szCs w:val="18"/>
        </w:rPr>
        <w:t xml:space="preserve">, 2017 and ended on </w:t>
      </w:r>
      <w:r w:rsidR="00C14933">
        <w:rPr>
          <w:b/>
          <w:color w:val="FF0000"/>
          <w:sz w:val="18"/>
          <w:szCs w:val="18"/>
        </w:rPr>
        <w:t>Jan</w:t>
      </w:r>
      <w:r>
        <w:rPr>
          <w:b/>
          <w:color w:val="FF0000"/>
          <w:sz w:val="18"/>
          <w:szCs w:val="18"/>
        </w:rPr>
        <w:t>uary 3</w:t>
      </w:r>
      <w:r w:rsidR="00C14933">
        <w:rPr>
          <w:b/>
          <w:color w:val="FF0000"/>
          <w:sz w:val="18"/>
          <w:szCs w:val="18"/>
        </w:rPr>
        <w:t>1</w:t>
      </w:r>
      <w:r>
        <w:rPr>
          <w:b/>
          <w:color w:val="FF0000"/>
          <w:sz w:val="18"/>
          <w:szCs w:val="18"/>
        </w:rPr>
        <w:t xml:space="preserve">, 2018. This is a period of </w:t>
      </w:r>
      <w:r w:rsidR="00C14933">
        <w:rPr>
          <w:b/>
          <w:color w:val="FF0000"/>
          <w:sz w:val="18"/>
          <w:szCs w:val="18"/>
        </w:rPr>
        <w:t>365</w:t>
      </w:r>
      <w:r>
        <w:rPr>
          <w:b/>
          <w:color w:val="FF0000"/>
          <w:sz w:val="18"/>
          <w:szCs w:val="18"/>
        </w:rPr>
        <w:t xml:space="preserve"> days. From </w:t>
      </w:r>
      <w:r w:rsidR="00C14933">
        <w:rPr>
          <w:b/>
          <w:color w:val="FF0000"/>
          <w:sz w:val="18"/>
          <w:szCs w:val="18"/>
        </w:rPr>
        <w:t>the computations of Question 16</w:t>
      </w:r>
      <w:r>
        <w:rPr>
          <w:b/>
          <w:color w:val="FF0000"/>
          <w:sz w:val="18"/>
          <w:szCs w:val="18"/>
        </w:rPr>
        <w:t xml:space="preserve">, </w:t>
      </w:r>
      <w:r w:rsidR="00C14933">
        <w:rPr>
          <w:b/>
          <w:color w:val="FF0000"/>
          <w:sz w:val="18"/>
          <w:szCs w:val="18"/>
        </w:rPr>
        <w:t>Walmart</w:t>
      </w:r>
      <w:r w:rsidRPr="00577AE2">
        <w:rPr>
          <w:b/>
          <w:color w:val="FF0000"/>
          <w:sz w:val="18"/>
          <w:szCs w:val="18"/>
        </w:rPr>
        <w:t>’s most recent year I</w:t>
      </w:r>
      <w:r>
        <w:rPr>
          <w:b/>
          <w:color w:val="FF0000"/>
          <w:sz w:val="18"/>
          <w:szCs w:val="18"/>
        </w:rPr>
        <w:t xml:space="preserve">nventory Turnover is </w:t>
      </w:r>
      <w:r w:rsidR="00C14933">
        <w:rPr>
          <w:b/>
          <w:color w:val="FF0000"/>
          <w:sz w:val="18"/>
          <w:szCs w:val="18"/>
        </w:rPr>
        <w:t>8.60</w:t>
      </w:r>
      <w:r w:rsidR="00C14933">
        <w:rPr>
          <w:b/>
          <w:color w:val="FF0000"/>
          <w:sz w:val="18"/>
          <w:szCs w:val="18"/>
        </w:rPr>
        <w:t xml:space="preserve"> times. 365 divided by </w:t>
      </w:r>
      <w:r w:rsidR="00C14933">
        <w:rPr>
          <w:b/>
          <w:color w:val="FF0000"/>
          <w:sz w:val="18"/>
          <w:szCs w:val="18"/>
        </w:rPr>
        <w:t>8.60</w:t>
      </w:r>
      <w:r w:rsidR="00D054BD">
        <w:rPr>
          <w:b/>
          <w:color w:val="FF0000"/>
          <w:sz w:val="18"/>
          <w:szCs w:val="18"/>
        </w:rPr>
        <w:t xml:space="preserve"> is 42.44186</w:t>
      </w:r>
      <w:r>
        <w:rPr>
          <w:b/>
          <w:color w:val="FF0000"/>
          <w:sz w:val="18"/>
          <w:szCs w:val="18"/>
        </w:rPr>
        <w:t xml:space="preserve"> (approximately). </w:t>
      </w:r>
      <w:r w:rsidR="00D054BD">
        <w:rPr>
          <w:b/>
          <w:color w:val="FF0000"/>
          <w:sz w:val="18"/>
          <w:szCs w:val="18"/>
        </w:rPr>
        <w:t>Walmart</w:t>
      </w:r>
      <w:r>
        <w:rPr>
          <w:b/>
          <w:color w:val="FF0000"/>
          <w:sz w:val="18"/>
          <w:szCs w:val="18"/>
        </w:rPr>
        <w:t xml:space="preserve">’s </w:t>
      </w:r>
      <w:r w:rsidRPr="00EC641D">
        <w:rPr>
          <w:b/>
          <w:color w:val="FF0000"/>
          <w:sz w:val="18"/>
          <w:szCs w:val="18"/>
        </w:rPr>
        <w:t>Days' Sales in Inventory</w:t>
      </w:r>
      <w:r>
        <w:rPr>
          <w:b/>
          <w:color w:val="FF0000"/>
          <w:sz w:val="18"/>
          <w:szCs w:val="18"/>
        </w:rPr>
        <w:t xml:space="preserve"> f</w:t>
      </w:r>
      <w:r w:rsidR="00D054BD">
        <w:rPr>
          <w:b/>
          <w:color w:val="FF0000"/>
          <w:sz w:val="18"/>
          <w:szCs w:val="18"/>
        </w:rPr>
        <w:t>or the most recent year is 42.44</w:t>
      </w:r>
      <w:r>
        <w:rPr>
          <w:b/>
          <w:color w:val="FF0000"/>
          <w:sz w:val="18"/>
          <w:szCs w:val="18"/>
        </w:rPr>
        <w:t xml:space="preserve"> days.</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You have the financial statements of both companies.  Use the relevant information on the financial statements to answer this question: (hint: inventory turnover and gross profit are NOT relevant for answering this question)</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Which company is a larger company, Target or Walmart?  How did you come to this conclusion?  Your answer should be a minimum of three complete sentences. </w:t>
      </w:r>
    </w:p>
    <w:p w:rsidR="00D45BEB" w:rsidRDefault="00B650EC" w:rsidP="00B650EC">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r w:rsidR="00546965">
        <w:rPr>
          <w:b/>
          <w:color w:val="FF0000"/>
          <w:sz w:val="18"/>
          <w:szCs w:val="18"/>
        </w:rPr>
        <w:t xml:space="preserve"> </w:t>
      </w:r>
    </w:p>
    <w:p w:rsidR="00B650EC" w:rsidRDefault="006D08AD" w:rsidP="00D45BEB">
      <w:pPr>
        <w:pStyle w:val="NormalWeb"/>
        <w:shd w:val="clear" w:color="auto" w:fill="FFFFFF"/>
        <w:spacing w:before="180" w:beforeAutospacing="0" w:after="180" w:afterAutospacing="0"/>
        <w:rPr>
          <w:b/>
          <w:color w:val="FF0000"/>
          <w:sz w:val="18"/>
          <w:szCs w:val="18"/>
        </w:rPr>
      </w:pPr>
      <w:r>
        <w:rPr>
          <w:b/>
          <w:color w:val="FF0000"/>
          <w:sz w:val="18"/>
          <w:szCs w:val="18"/>
        </w:rPr>
        <w:t xml:space="preserve">The sizes of these companies can be obtained by using their respective net worth. Net worth of a business is Total Assets minus Total Liabilities. </w:t>
      </w:r>
      <w:r>
        <w:rPr>
          <w:b/>
          <w:color w:val="FF0000"/>
          <w:sz w:val="18"/>
          <w:szCs w:val="18"/>
        </w:rPr>
        <w:t xml:space="preserve">Total Assets </w:t>
      </w:r>
      <w:r w:rsidR="00D45BEB">
        <w:rPr>
          <w:b/>
          <w:color w:val="FF0000"/>
          <w:sz w:val="18"/>
          <w:szCs w:val="18"/>
        </w:rPr>
        <w:t xml:space="preserve">and </w:t>
      </w:r>
      <w:r>
        <w:rPr>
          <w:b/>
          <w:color w:val="FF0000"/>
          <w:sz w:val="18"/>
          <w:szCs w:val="18"/>
        </w:rPr>
        <w:t>Total Liabilities</w:t>
      </w:r>
      <w:r w:rsidR="00D45BEB">
        <w:rPr>
          <w:b/>
          <w:color w:val="FF0000"/>
          <w:sz w:val="18"/>
          <w:szCs w:val="18"/>
        </w:rPr>
        <w:t xml:space="preserve"> are found on the Balance Sheet. 2018 will be used as the base year for comparison.</w:t>
      </w:r>
    </w:p>
    <w:p w:rsidR="00382B6A" w:rsidRDefault="00D45BEB" w:rsidP="00D45BEB">
      <w:pPr>
        <w:pStyle w:val="NormalWeb"/>
        <w:shd w:val="clear" w:color="auto" w:fill="FFFFFF"/>
        <w:spacing w:before="180" w:beforeAutospacing="0" w:after="180" w:afterAutospacing="0"/>
        <w:rPr>
          <w:b/>
          <w:color w:val="FF0000"/>
          <w:sz w:val="18"/>
          <w:szCs w:val="18"/>
        </w:rPr>
      </w:pPr>
      <w:r>
        <w:rPr>
          <w:b/>
          <w:color w:val="FF0000"/>
          <w:sz w:val="18"/>
          <w:szCs w:val="18"/>
        </w:rPr>
        <w:t xml:space="preserve">Target’s 2018 </w:t>
      </w:r>
      <w:r>
        <w:rPr>
          <w:b/>
          <w:color w:val="FF0000"/>
          <w:sz w:val="18"/>
          <w:szCs w:val="18"/>
        </w:rPr>
        <w:t xml:space="preserve">Total Assets </w:t>
      </w:r>
      <w:r>
        <w:rPr>
          <w:b/>
          <w:color w:val="FF0000"/>
          <w:sz w:val="18"/>
          <w:szCs w:val="18"/>
        </w:rPr>
        <w:t>are $</w:t>
      </w:r>
      <w:r w:rsidRPr="00D45BEB">
        <w:rPr>
          <w:b/>
          <w:color w:val="FF0000"/>
          <w:sz w:val="18"/>
          <w:szCs w:val="18"/>
        </w:rPr>
        <w:t>38,999</w:t>
      </w:r>
      <w:r>
        <w:rPr>
          <w:b/>
          <w:color w:val="FF0000"/>
          <w:sz w:val="18"/>
          <w:szCs w:val="18"/>
        </w:rPr>
        <w:t xml:space="preserve">,000,000 and </w:t>
      </w:r>
      <w:r>
        <w:rPr>
          <w:b/>
          <w:color w:val="FF0000"/>
          <w:sz w:val="18"/>
          <w:szCs w:val="18"/>
        </w:rPr>
        <w:t>Total Liabilities</w:t>
      </w:r>
      <w:r>
        <w:rPr>
          <w:b/>
          <w:color w:val="FF0000"/>
          <w:sz w:val="18"/>
          <w:szCs w:val="18"/>
        </w:rPr>
        <w:t xml:space="preserve"> are the </w:t>
      </w:r>
      <w:r w:rsidR="00F16BD0">
        <w:rPr>
          <w:b/>
          <w:color w:val="FF0000"/>
          <w:sz w:val="18"/>
          <w:szCs w:val="18"/>
        </w:rPr>
        <w:t>Total Liabilities a</w:t>
      </w:r>
      <w:r w:rsidR="00F16BD0" w:rsidRPr="00382B6A">
        <w:rPr>
          <w:b/>
          <w:color w:val="FF0000"/>
          <w:sz w:val="18"/>
          <w:szCs w:val="18"/>
        </w:rPr>
        <w:t xml:space="preserve">nd Equity </w:t>
      </w:r>
      <w:r w:rsidR="00F16BD0">
        <w:rPr>
          <w:b/>
          <w:color w:val="FF0000"/>
          <w:sz w:val="18"/>
          <w:szCs w:val="18"/>
        </w:rPr>
        <w:t>($</w:t>
      </w:r>
      <w:r w:rsidR="00F16BD0" w:rsidRPr="00F16BD0">
        <w:rPr>
          <w:b/>
          <w:color w:val="FF0000"/>
          <w:sz w:val="18"/>
          <w:szCs w:val="18"/>
        </w:rPr>
        <w:t>38,999</w:t>
      </w:r>
      <w:r w:rsidR="00F16BD0">
        <w:rPr>
          <w:b/>
          <w:color w:val="FF0000"/>
          <w:sz w:val="18"/>
          <w:szCs w:val="18"/>
        </w:rPr>
        <w:t xml:space="preserve">,000,000) minus </w:t>
      </w:r>
      <w:r w:rsidR="00F16BD0">
        <w:rPr>
          <w:b/>
          <w:color w:val="FF0000"/>
          <w:sz w:val="18"/>
          <w:szCs w:val="18"/>
        </w:rPr>
        <w:t>Total Shareholders’ Investment</w:t>
      </w:r>
      <w:r w:rsidR="00F16BD0">
        <w:rPr>
          <w:b/>
          <w:color w:val="FF0000"/>
          <w:sz w:val="18"/>
          <w:szCs w:val="18"/>
        </w:rPr>
        <w:t xml:space="preserve"> ($</w:t>
      </w:r>
      <w:r w:rsidR="00F16BD0" w:rsidRPr="00F16BD0">
        <w:rPr>
          <w:b/>
          <w:color w:val="FF0000"/>
          <w:sz w:val="18"/>
          <w:szCs w:val="18"/>
        </w:rPr>
        <w:t>11,709</w:t>
      </w:r>
      <w:r w:rsidR="00F16BD0">
        <w:rPr>
          <w:b/>
          <w:color w:val="FF0000"/>
          <w:sz w:val="18"/>
          <w:szCs w:val="18"/>
        </w:rPr>
        <w:t>,000,000). $</w:t>
      </w:r>
      <w:r w:rsidR="00F16BD0" w:rsidRPr="00F16BD0">
        <w:rPr>
          <w:b/>
          <w:color w:val="FF0000"/>
          <w:sz w:val="18"/>
          <w:szCs w:val="18"/>
        </w:rPr>
        <w:t>38,999</w:t>
      </w:r>
      <w:r w:rsidR="00F16BD0">
        <w:rPr>
          <w:b/>
          <w:color w:val="FF0000"/>
          <w:sz w:val="18"/>
          <w:szCs w:val="18"/>
        </w:rPr>
        <w:t>,000,000 minus $</w:t>
      </w:r>
      <w:r w:rsidR="00F16BD0" w:rsidRPr="00F16BD0">
        <w:rPr>
          <w:b/>
          <w:color w:val="FF0000"/>
          <w:sz w:val="18"/>
          <w:szCs w:val="18"/>
        </w:rPr>
        <w:t>11,709</w:t>
      </w:r>
      <w:r w:rsidR="00F16BD0">
        <w:rPr>
          <w:b/>
          <w:color w:val="FF0000"/>
          <w:sz w:val="18"/>
          <w:szCs w:val="18"/>
        </w:rPr>
        <w:t>,000,000</w:t>
      </w:r>
      <w:r>
        <w:rPr>
          <w:b/>
          <w:color w:val="FF0000"/>
          <w:sz w:val="18"/>
          <w:szCs w:val="18"/>
        </w:rPr>
        <w:t xml:space="preserve"> is </w:t>
      </w:r>
      <w:r w:rsidR="00382B6A">
        <w:rPr>
          <w:b/>
          <w:color w:val="FF0000"/>
          <w:sz w:val="18"/>
          <w:szCs w:val="18"/>
        </w:rPr>
        <w:t>$27,290,000,000.</w:t>
      </w:r>
      <w:r w:rsidR="00DA43F2">
        <w:rPr>
          <w:b/>
          <w:color w:val="FF0000"/>
          <w:sz w:val="18"/>
          <w:szCs w:val="18"/>
        </w:rPr>
        <w:t xml:space="preserve"> </w:t>
      </w:r>
      <w:r w:rsidR="00382B6A">
        <w:rPr>
          <w:b/>
          <w:color w:val="FF0000"/>
          <w:sz w:val="18"/>
          <w:szCs w:val="18"/>
        </w:rPr>
        <w:t>$</w:t>
      </w:r>
      <w:r w:rsidR="00382B6A" w:rsidRPr="00D45BEB">
        <w:rPr>
          <w:b/>
          <w:color w:val="FF0000"/>
          <w:sz w:val="18"/>
          <w:szCs w:val="18"/>
        </w:rPr>
        <w:t>38,999</w:t>
      </w:r>
      <w:r w:rsidR="00382B6A">
        <w:rPr>
          <w:b/>
          <w:color w:val="FF0000"/>
          <w:sz w:val="18"/>
          <w:szCs w:val="18"/>
        </w:rPr>
        <w:t xml:space="preserve">,000,000 </w:t>
      </w:r>
      <w:r w:rsidR="00382B6A">
        <w:rPr>
          <w:b/>
          <w:color w:val="FF0000"/>
          <w:sz w:val="18"/>
          <w:szCs w:val="18"/>
        </w:rPr>
        <w:t xml:space="preserve">minus </w:t>
      </w:r>
      <w:r w:rsidR="00382B6A">
        <w:rPr>
          <w:b/>
          <w:color w:val="FF0000"/>
          <w:sz w:val="18"/>
          <w:szCs w:val="18"/>
        </w:rPr>
        <w:t>$27,290,000,000</w:t>
      </w:r>
      <w:r w:rsidR="00382B6A">
        <w:rPr>
          <w:b/>
          <w:color w:val="FF0000"/>
          <w:sz w:val="18"/>
          <w:szCs w:val="18"/>
        </w:rPr>
        <w:t xml:space="preserve"> is $11,709,000,000. Target’s </w:t>
      </w:r>
      <w:r w:rsidR="00382B6A">
        <w:rPr>
          <w:b/>
          <w:color w:val="FF0000"/>
          <w:sz w:val="18"/>
          <w:szCs w:val="18"/>
        </w:rPr>
        <w:t>Net worth</w:t>
      </w:r>
      <w:r w:rsidR="00382B6A">
        <w:rPr>
          <w:b/>
          <w:color w:val="FF0000"/>
          <w:sz w:val="18"/>
          <w:szCs w:val="18"/>
        </w:rPr>
        <w:t xml:space="preserve"> in 2018 is </w:t>
      </w:r>
      <w:r w:rsidR="00382B6A">
        <w:rPr>
          <w:b/>
          <w:color w:val="FF0000"/>
          <w:sz w:val="18"/>
          <w:szCs w:val="18"/>
        </w:rPr>
        <w:t>$11,709,000,000.</w:t>
      </w:r>
      <w:r w:rsidR="00382B6A">
        <w:rPr>
          <w:b/>
          <w:color w:val="FF0000"/>
          <w:sz w:val="18"/>
          <w:szCs w:val="18"/>
        </w:rPr>
        <w:t xml:space="preserve"> </w:t>
      </w:r>
    </w:p>
    <w:p w:rsidR="00382B6A" w:rsidRDefault="00382B6A" w:rsidP="00382B6A">
      <w:pPr>
        <w:pStyle w:val="NormalWeb"/>
        <w:shd w:val="clear" w:color="auto" w:fill="FFFFFF"/>
        <w:spacing w:before="180" w:beforeAutospacing="0" w:after="180" w:afterAutospacing="0"/>
        <w:rPr>
          <w:b/>
          <w:color w:val="FF0000"/>
          <w:sz w:val="18"/>
          <w:szCs w:val="18"/>
        </w:rPr>
      </w:pPr>
      <w:r>
        <w:rPr>
          <w:b/>
          <w:color w:val="FF0000"/>
          <w:sz w:val="18"/>
          <w:szCs w:val="18"/>
        </w:rPr>
        <w:t>Walmart</w:t>
      </w:r>
      <w:r>
        <w:rPr>
          <w:b/>
          <w:color w:val="FF0000"/>
          <w:sz w:val="18"/>
          <w:szCs w:val="18"/>
        </w:rPr>
        <w:t>’s 2018 Total Assets are $</w:t>
      </w:r>
      <w:r w:rsidRPr="00382B6A">
        <w:rPr>
          <w:b/>
          <w:color w:val="FF0000"/>
          <w:sz w:val="18"/>
          <w:szCs w:val="18"/>
        </w:rPr>
        <w:t>204,522</w:t>
      </w:r>
      <w:r>
        <w:rPr>
          <w:b/>
          <w:color w:val="FF0000"/>
          <w:sz w:val="18"/>
          <w:szCs w:val="18"/>
        </w:rPr>
        <w:t xml:space="preserve">,000,000 and Total Liabilities are the </w:t>
      </w:r>
      <w:r>
        <w:rPr>
          <w:b/>
          <w:color w:val="FF0000"/>
          <w:sz w:val="18"/>
          <w:szCs w:val="18"/>
        </w:rPr>
        <w:t>Total Liabilities a</w:t>
      </w:r>
      <w:r w:rsidRPr="00382B6A">
        <w:rPr>
          <w:b/>
          <w:color w:val="FF0000"/>
          <w:sz w:val="18"/>
          <w:szCs w:val="18"/>
        </w:rPr>
        <w:t xml:space="preserve">nd Equity </w:t>
      </w:r>
      <w:r>
        <w:rPr>
          <w:b/>
          <w:color w:val="FF0000"/>
          <w:sz w:val="18"/>
          <w:szCs w:val="18"/>
        </w:rPr>
        <w:t>($</w:t>
      </w:r>
      <w:r w:rsidRPr="00382B6A">
        <w:rPr>
          <w:b/>
          <w:color w:val="FF0000"/>
          <w:sz w:val="18"/>
          <w:szCs w:val="18"/>
        </w:rPr>
        <w:t>204,522</w:t>
      </w:r>
      <w:r>
        <w:rPr>
          <w:b/>
          <w:color w:val="FF0000"/>
          <w:sz w:val="18"/>
          <w:szCs w:val="18"/>
        </w:rPr>
        <w:t xml:space="preserve">,000,000) </w:t>
      </w:r>
      <w:r w:rsidR="00DA43F2">
        <w:rPr>
          <w:b/>
          <w:color w:val="FF0000"/>
          <w:sz w:val="18"/>
          <w:szCs w:val="18"/>
        </w:rPr>
        <w:t>minus</w:t>
      </w:r>
      <w:r>
        <w:rPr>
          <w:b/>
          <w:color w:val="FF0000"/>
          <w:sz w:val="18"/>
          <w:szCs w:val="18"/>
        </w:rPr>
        <w:t xml:space="preserve"> Total </w:t>
      </w:r>
      <w:r w:rsidR="00DA43F2">
        <w:rPr>
          <w:b/>
          <w:color w:val="FF0000"/>
          <w:sz w:val="18"/>
          <w:szCs w:val="18"/>
        </w:rPr>
        <w:t>Equity</w:t>
      </w:r>
      <w:r>
        <w:rPr>
          <w:b/>
          <w:color w:val="FF0000"/>
          <w:sz w:val="18"/>
          <w:szCs w:val="18"/>
        </w:rPr>
        <w:t xml:space="preserve"> ($</w:t>
      </w:r>
      <w:r w:rsidR="00DA43F2" w:rsidRPr="00DA43F2">
        <w:rPr>
          <w:b/>
          <w:color w:val="FF0000"/>
          <w:sz w:val="18"/>
          <w:szCs w:val="18"/>
        </w:rPr>
        <w:t>80,822</w:t>
      </w:r>
      <w:r>
        <w:rPr>
          <w:b/>
          <w:color w:val="FF0000"/>
          <w:sz w:val="18"/>
          <w:szCs w:val="18"/>
        </w:rPr>
        <w:t>,000,000). $</w:t>
      </w:r>
      <w:r w:rsidR="00DA43F2" w:rsidRPr="00382B6A">
        <w:rPr>
          <w:b/>
          <w:color w:val="FF0000"/>
          <w:sz w:val="18"/>
          <w:szCs w:val="18"/>
        </w:rPr>
        <w:t>204,522</w:t>
      </w:r>
      <w:r>
        <w:rPr>
          <w:b/>
          <w:color w:val="FF0000"/>
          <w:sz w:val="18"/>
          <w:szCs w:val="18"/>
        </w:rPr>
        <w:t xml:space="preserve">,000,000 </w:t>
      </w:r>
      <w:r w:rsidR="00DA43F2">
        <w:rPr>
          <w:b/>
          <w:color w:val="FF0000"/>
          <w:sz w:val="18"/>
          <w:szCs w:val="18"/>
        </w:rPr>
        <w:t>minus</w:t>
      </w:r>
      <w:r>
        <w:rPr>
          <w:b/>
          <w:color w:val="FF0000"/>
          <w:sz w:val="18"/>
          <w:szCs w:val="18"/>
        </w:rPr>
        <w:t xml:space="preserve"> $</w:t>
      </w:r>
      <w:r w:rsidR="00DA43F2" w:rsidRPr="00DA43F2">
        <w:rPr>
          <w:b/>
          <w:color w:val="FF0000"/>
          <w:sz w:val="18"/>
          <w:szCs w:val="18"/>
        </w:rPr>
        <w:t>80,822</w:t>
      </w:r>
      <w:r>
        <w:rPr>
          <w:b/>
          <w:color w:val="FF0000"/>
          <w:sz w:val="18"/>
          <w:szCs w:val="18"/>
        </w:rPr>
        <w:t xml:space="preserve">,000,000 is </w:t>
      </w:r>
      <w:r w:rsidR="00DA43F2">
        <w:rPr>
          <w:b/>
          <w:color w:val="FF0000"/>
          <w:sz w:val="18"/>
          <w:szCs w:val="18"/>
        </w:rPr>
        <w:t>$123,700</w:t>
      </w:r>
      <w:r>
        <w:rPr>
          <w:b/>
          <w:color w:val="FF0000"/>
          <w:sz w:val="18"/>
          <w:szCs w:val="18"/>
        </w:rPr>
        <w:t>,000,000.</w:t>
      </w:r>
      <w:r w:rsidR="00DA43F2">
        <w:rPr>
          <w:b/>
          <w:color w:val="FF0000"/>
          <w:sz w:val="18"/>
          <w:szCs w:val="18"/>
        </w:rPr>
        <w:t xml:space="preserve"> </w:t>
      </w:r>
      <w:r w:rsidR="00DA43F2">
        <w:rPr>
          <w:b/>
          <w:color w:val="FF0000"/>
          <w:sz w:val="18"/>
          <w:szCs w:val="18"/>
        </w:rPr>
        <w:t>$</w:t>
      </w:r>
      <w:r w:rsidR="00DA43F2" w:rsidRPr="00382B6A">
        <w:rPr>
          <w:b/>
          <w:color w:val="FF0000"/>
          <w:sz w:val="18"/>
          <w:szCs w:val="18"/>
        </w:rPr>
        <w:t>204,522</w:t>
      </w:r>
      <w:r w:rsidR="00DA43F2">
        <w:rPr>
          <w:b/>
          <w:color w:val="FF0000"/>
          <w:sz w:val="18"/>
          <w:szCs w:val="18"/>
        </w:rPr>
        <w:t xml:space="preserve">,000,000 </w:t>
      </w:r>
      <w:r w:rsidR="00DA43F2">
        <w:rPr>
          <w:b/>
          <w:color w:val="FF0000"/>
          <w:sz w:val="18"/>
          <w:szCs w:val="18"/>
        </w:rPr>
        <w:t xml:space="preserve">minus </w:t>
      </w:r>
      <w:r w:rsidR="00DA43F2">
        <w:rPr>
          <w:b/>
          <w:color w:val="FF0000"/>
          <w:sz w:val="18"/>
          <w:szCs w:val="18"/>
        </w:rPr>
        <w:t>$123,700,000,000</w:t>
      </w:r>
      <w:r w:rsidR="00DA43F2">
        <w:rPr>
          <w:b/>
          <w:color w:val="FF0000"/>
          <w:sz w:val="18"/>
          <w:szCs w:val="18"/>
        </w:rPr>
        <w:t xml:space="preserve"> is $80,822,000,000. Walmart</w:t>
      </w:r>
      <w:r w:rsidR="00DA43F2">
        <w:rPr>
          <w:b/>
          <w:color w:val="FF0000"/>
          <w:sz w:val="18"/>
          <w:szCs w:val="18"/>
        </w:rPr>
        <w:t>’s Net worth in 2018 is</w:t>
      </w:r>
      <w:r w:rsidR="00DA43F2">
        <w:rPr>
          <w:b/>
          <w:color w:val="FF0000"/>
          <w:sz w:val="18"/>
          <w:szCs w:val="18"/>
        </w:rPr>
        <w:t xml:space="preserve"> </w:t>
      </w:r>
      <w:r w:rsidR="00DA43F2">
        <w:rPr>
          <w:b/>
          <w:color w:val="FF0000"/>
          <w:sz w:val="18"/>
          <w:szCs w:val="18"/>
        </w:rPr>
        <w:t>$80,822,000,000</w:t>
      </w:r>
      <w:r w:rsidR="00DA43F2">
        <w:rPr>
          <w:b/>
          <w:color w:val="FF0000"/>
          <w:sz w:val="18"/>
          <w:szCs w:val="18"/>
        </w:rPr>
        <w:t>.</w:t>
      </w:r>
    </w:p>
    <w:p w:rsidR="00DA43F2" w:rsidRDefault="00DA43F2" w:rsidP="00382B6A">
      <w:pPr>
        <w:pStyle w:val="NormalWeb"/>
        <w:shd w:val="clear" w:color="auto" w:fill="FFFFFF"/>
        <w:spacing w:before="180" w:beforeAutospacing="0" w:after="180" w:afterAutospacing="0"/>
        <w:rPr>
          <w:b/>
          <w:color w:val="FF0000"/>
          <w:sz w:val="18"/>
          <w:szCs w:val="18"/>
        </w:rPr>
      </w:pPr>
      <w:r>
        <w:rPr>
          <w:b/>
          <w:color w:val="FF0000"/>
          <w:sz w:val="18"/>
          <w:szCs w:val="18"/>
        </w:rPr>
        <w:t>$80,822,000,000</w:t>
      </w:r>
      <w:r>
        <w:rPr>
          <w:b/>
          <w:color w:val="FF0000"/>
          <w:sz w:val="18"/>
          <w:szCs w:val="18"/>
        </w:rPr>
        <w:t xml:space="preserve"> is greater than </w:t>
      </w:r>
      <w:r>
        <w:rPr>
          <w:b/>
          <w:color w:val="FF0000"/>
          <w:sz w:val="18"/>
          <w:szCs w:val="18"/>
        </w:rPr>
        <w:t>$11,709,000,000</w:t>
      </w:r>
      <w:r>
        <w:rPr>
          <w:b/>
          <w:color w:val="FF0000"/>
          <w:sz w:val="18"/>
          <w:szCs w:val="18"/>
        </w:rPr>
        <w:t xml:space="preserve">. </w:t>
      </w:r>
    </w:p>
    <w:p w:rsidR="00DA43F2" w:rsidRDefault="00DA43F2" w:rsidP="00382B6A">
      <w:pPr>
        <w:pStyle w:val="NormalWeb"/>
        <w:shd w:val="clear" w:color="auto" w:fill="FFFFFF"/>
        <w:spacing w:before="180" w:beforeAutospacing="0" w:after="180" w:afterAutospacing="0"/>
        <w:rPr>
          <w:b/>
          <w:color w:val="FF0000"/>
          <w:sz w:val="18"/>
          <w:szCs w:val="18"/>
        </w:rPr>
      </w:pPr>
      <w:r>
        <w:rPr>
          <w:b/>
          <w:color w:val="FF0000"/>
          <w:sz w:val="18"/>
          <w:szCs w:val="18"/>
        </w:rPr>
        <w:t>The business Net Worth of Walmart is greater than that of Target. In fact</w:t>
      </w:r>
      <w:r w:rsidR="00950325">
        <w:rPr>
          <w:b/>
          <w:color w:val="FF0000"/>
          <w:sz w:val="18"/>
          <w:szCs w:val="18"/>
        </w:rPr>
        <w:t>,</w:t>
      </w:r>
      <w:r>
        <w:rPr>
          <w:b/>
          <w:color w:val="FF0000"/>
          <w:sz w:val="18"/>
          <w:szCs w:val="18"/>
        </w:rPr>
        <w:t xml:space="preserve"> Walmart’s business net worth is almost 7times bigger than the net worth of Target. Therefore, Walmart is a larger company than Target.</w:t>
      </w:r>
    </w:p>
    <w:p w:rsidR="00382B6A" w:rsidRDefault="00382B6A" w:rsidP="00D45BEB">
      <w:pPr>
        <w:pStyle w:val="NormalWeb"/>
        <w:shd w:val="clear" w:color="auto" w:fill="FFFFFF"/>
        <w:spacing w:before="180" w:beforeAutospacing="0" w:after="180" w:afterAutospacing="0"/>
        <w:rPr>
          <w:b/>
          <w:color w:val="FF0000"/>
          <w:sz w:val="18"/>
          <w:szCs w:val="18"/>
        </w:rPr>
      </w:pPr>
    </w:p>
    <w:p w:rsidR="00D45BEB" w:rsidRPr="0078186F" w:rsidRDefault="00D45BEB" w:rsidP="00B650EC">
      <w:pPr>
        <w:pStyle w:val="NormalWeb"/>
        <w:shd w:val="clear" w:color="auto" w:fill="FFFFFF"/>
        <w:spacing w:before="180" w:beforeAutospacing="0" w:after="180" w:afterAutospacing="0"/>
        <w:ind w:left="360" w:firstLine="720"/>
        <w:rPr>
          <w:b/>
          <w:color w:val="FF0000"/>
          <w:sz w:val="18"/>
          <w:szCs w:val="18"/>
        </w:rPr>
      </w:pPr>
    </w:p>
    <w:p w:rsidR="0078186F" w:rsidRPr="0078186F" w:rsidRDefault="0078186F" w:rsidP="0078186F">
      <w:pPr>
        <w:shd w:val="clear" w:color="auto" w:fill="FFFFFF"/>
        <w:spacing w:after="0" w:line="240" w:lineRule="auto"/>
        <w:rPr>
          <w:rFonts w:ascii="Times New Roman" w:eastAsia="Times New Roman" w:hAnsi="Times New Roman" w:cs="Times New Roman"/>
          <w:color w:val="2D3B45"/>
          <w:sz w:val="18"/>
          <w:szCs w:val="18"/>
        </w:rPr>
      </w:pPr>
    </w:p>
    <w:sectPr w:rsidR="0078186F" w:rsidRPr="00781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6054B"/>
    <w:multiLevelType w:val="hybridMultilevel"/>
    <w:tmpl w:val="35205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13309B"/>
    <w:multiLevelType w:val="hybridMultilevel"/>
    <w:tmpl w:val="58C4E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6F"/>
    <w:rsid w:val="00011E59"/>
    <w:rsid w:val="000617BB"/>
    <w:rsid w:val="001078AC"/>
    <w:rsid w:val="00212938"/>
    <w:rsid w:val="0022059D"/>
    <w:rsid w:val="002E6DFA"/>
    <w:rsid w:val="00337939"/>
    <w:rsid w:val="00370753"/>
    <w:rsid w:val="00382B6A"/>
    <w:rsid w:val="004224CE"/>
    <w:rsid w:val="004A2102"/>
    <w:rsid w:val="004D71D0"/>
    <w:rsid w:val="00546965"/>
    <w:rsid w:val="00577AE2"/>
    <w:rsid w:val="0058171E"/>
    <w:rsid w:val="005A09FE"/>
    <w:rsid w:val="00695602"/>
    <w:rsid w:val="006D08AD"/>
    <w:rsid w:val="006D5656"/>
    <w:rsid w:val="006E0F4D"/>
    <w:rsid w:val="006F5EE6"/>
    <w:rsid w:val="0070678E"/>
    <w:rsid w:val="00756AF0"/>
    <w:rsid w:val="00776A0A"/>
    <w:rsid w:val="00777191"/>
    <w:rsid w:val="0078186F"/>
    <w:rsid w:val="007A5BB2"/>
    <w:rsid w:val="007D3DBA"/>
    <w:rsid w:val="00950325"/>
    <w:rsid w:val="00A1341B"/>
    <w:rsid w:val="00A22606"/>
    <w:rsid w:val="00A66369"/>
    <w:rsid w:val="00A72CA4"/>
    <w:rsid w:val="00A831DF"/>
    <w:rsid w:val="00B2135A"/>
    <w:rsid w:val="00B650EC"/>
    <w:rsid w:val="00BC008F"/>
    <w:rsid w:val="00C14933"/>
    <w:rsid w:val="00CA4E99"/>
    <w:rsid w:val="00D054BD"/>
    <w:rsid w:val="00D45BEB"/>
    <w:rsid w:val="00D9102B"/>
    <w:rsid w:val="00D97876"/>
    <w:rsid w:val="00DA43F2"/>
    <w:rsid w:val="00DB1DFA"/>
    <w:rsid w:val="00E81812"/>
    <w:rsid w:val="00EB0C43"/>
    <w:rsid w:val="00EC641D"/>
    <w:rsid w:val="00EE6EC1"/>
    <w:rsid w:val="00F16BD0"/>
    <w:rsid w:val="00F55508"/>
    <w:rsid w:val="00FB141E"/>
    <w:rsid w:val="00FE1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7CE0A"/>
  <w15:chartTrackingRefBased/>
  <w15:docId w15:val="{6B252F33-547D-4FAD-9042-516A895E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86F"/>
    <w:pPr>
      <w:ind w:left="720"/>
      <w:contextualSpacing/>
    </w:pPr>
  </w:style>
  <w:style w:type="paragraph" w:styleId="NormalWeb">
    <w:name w:val="Normal (Web)"/>
    <w:basedOn w:val="Normal"/>
    <w:uiPriority w:val="99"/>
    <w:unhideWhenUsed/>
    <w:rsid w:val="007818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18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72981">
      <w:bodyDiv w:val="1"/>
      <w:marLeft w:val="0"/>
      <w:marRight w:val="0"/>
      <w:marTop w:val="0"/>
      <w:marBottom w:val="0"/>
      <w:divBdr>
        <w:top w:val="none" w:sz="0" w:space="0" w:color="auto"/>
        <w:left w:val="none" w:sz="0" w:space="0" w:color="auto"/>
        <w:bottom w:val="none" w:sz="0" w:space="0" w:color="auto"/>
        <w:right w:val="none" w:sz="0" w:space="0" w:color="auto"/>
      </w:divBdr>
      <w:divsChild>
        <w:div w:id="1186403740">
          <w:marLeft w:val="0"/>
          <w:marRight w:val="0"/>
          <w:marTop w:val="360"/>
          <w:marBottom w:val="360"/>
          <w:divBdr>
            <w:top w:val="none" w:sz="0" w:space="0" w:color="auto"/>
            <w:left w:val="none" w:sz="0" w:space="0" w:color="auto"/>
            <w:bottom w:val="none" w:sz="0" w:space="0" w:color="auto"/>
            <w:right w:val="none" w:sz="0" w:space="0" w:color="auto"/>
          </w:divBdr>
        </w:div>
      </w:divsChild>
    </w:div>
    <w:div w:id="128986638">
      <w:bodyDiv w:val="1"/>
      <w:marLeft w:val="0"/>
      <w:marRight w:val="0"/>
      <w:marTop w:val="0"/>
      <w:marBottom w:val="0"/>
      <w:divBdr>
        <w:top w:val="none" w:sz="0" w:space="0" w:color="auto"/>
        <w:left w:val="none" w:sz="0" w:space="0" w:color="auto"/>
        <w:bottom w:val="none" w:sz="0" w:space="0" w:color="auto"/>
        <w:right w:val="none" w:sz="0" w:space="0" w:color="auto"/>
      </w:divBdr>
    </w:div>
    <w:div w:id="203716101">
      <w:bodyDiv w:val="1"/>
      <w:marLeft w:val="0"/>
      <w:marRight w:val="0"/>
      <w:marTop w:val="0"/>
      <w:marBottom w:val="0"/>
      <w:divBdr>
        <w:top w:val="none" w:sz="0" w:space="0" w:color="auto"/>
        <w:left w:val="none" w:sz="0" w:space="0" w:color="auto"/>
        <w:bottom w:val="none" w:sz="0" w:space="0" w:color="auto"/>
        <w:right w:val="none" w:sz="0" w:space="0" w:color="auto"/>
      </w:divBdr>
    </w:div>
    <w:div w:id="298341844">
      <w:bodyDiv w:val="1"/>
      <w:marLeft w:val="0"/>
      <w:marRight w:val="0"/>
      <w:marTop w:val="0"/>
      <w:marBottom w:val="0"/>
      <w:divBdr>
        <w:top w:val="none" w:sz="0" w:space="0" w:color="auto"/>
        <w:left w:val="none" w:sz="0" w:space="0" w:color="auto"/>
        <w:bottom w:val="none" w:sz="0" w:space="0" w:color="auto"/>
        <w:right w:val="none" w:sz="0" w:space="0" w:color="auto"/>
      </w:divBdr>
      <w:divsChild>
        <w:div w:id="1417482426">
          <w:marLeft w:val="0"/>
          <w:marRight w:val="0"/>
          <w:marTop w:val="360"/>
          <w:marBottom w:val="360"/>
          <w:divBdr>
            <w:top w:val="none" w:sz="0" w:space="0" w:color="auto"/>
            <w:left w:val="none" w:sz="0" w:space="0" w:color="auto"/>
            <w:bottom w:val="none" w:sz="0" w:space="0" w:color="auto"/>
            <w:right w:val="none" w:sz="0" w:space="0" w:color="auto"/>
          </w:divBdr>
        </w:div>
        <w:div w:id="768433089">
          <w:marLeft w:val="0"/>
          <w:marRight w:val="0"/>
          <w:marTop w:val="0"/>
          <w:marBottom w:val="0"/>
          <w:divBdr>
            <w:top w:val="none" w:sz="0" w:space="0" w:color="auto"/>
            <w:left w:val="none" w:sz="0" w:space="0" w:color="auto"/>
            <w:bottom w:val="none" w:sz="0" w:space="0" w:color="auto"/>
            <w:right w:val="none" w:sz="0" w:space="0" w:color="auto"/>
          </w:divBdr>
          <w:divsChild>
            <w:div w:id="12044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4509">
      <w:bodyDiv w:val="1"/>
      <w:marLeft w:val="0"/>
      <w:marRight w:val="0"/>
      <w:marTop w:val="0"/>
      <w:marBottom w:val="0"/>
      <w:divBdr>
        <w:top w:val="none" w:sz="0" w:space="0" w:color="auto"/>
        <w:left w:val="none" w:sz="0" w:space="0" w:color="auto"/>
        <w:bottom w:val="none" w:sz="0" w:space="0" w:color="auto"/>
        <w:right w:val="none" w:sz="0" w:space="0" w:color="auto"/>
      </w:divBdr>
    </w:div>
    <w:div w:id="538513898">
      <w:bodyDiv w:val="1"/>
      <w:marLeft w:val="0"/>
      <w:marRight w:val="0"/>
      <w:marTop w:val="0"/>
      <w:marBottom w:val="0"/>
      <w:divBdr>
        <w:top w:val="none" w:sz="0" w:space="0" w:color="auto"/>
        <w:left w:val="none" w:sz="0" w:space="0" w:color="auto"/>
        <w:bottom w:val="none" w:sz="0" w:space="0" w:color="auto"/>
        <w:right w:val="none" w:sz="0" w:space="0" w:color="auto"/>
      </w:divBdr>
      <w:divsChild>
        <w:div w:id="821653515">
          <w:marLeft w:val="0"/>
          <w:marRight w:val="0"/>
          <w:marTop w:val="360"/>
          <w:marBottom w:val="360"/>
          <w:divBdr>
            <w:top w:val="none" w:sz="0" w:space="0" w:color="auto"/>
            <w:left w:val="none" w:sz="0" w:space="0" w:color="auto"/>
            <w:bottom w:val="none" w:sz="0" w:space="0" w:color="auto"/>
            <w:right w:val="none" w:sz="0" w:space="0" w:color="auto"/>
          </w:divBdr>
        </w:div>
        <w:div w:id="208033459">
          <w:marLeft w:val="0"/>
          <w:marRight w:val="0"/>
          <w:marTop w:val="0"/>
          <w:marBottom w:val="0"/>
          <w:divBdr>
            <w:top w:val="none" w:sz="0" w:space="0" w:color="auto"/>
            <w:left w:val="none" w:sz="0" w:space="0" w:color="auto"/>
            <w:bottom w:val="none" w:sz="0" w:space="0" w:color="auto"/>
            <w:right w:val="none" w:sz="0" w:space="0" w:color="auto"/>
          </w:divBdr>
          <w:divsChild>
            <w:div w:id="184955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847314">
      <w:bodyDiv w:val="1"/>
      <w:marLeft w:val="0"/>
      <w:marRight w:val="0"/>
      <w:marTop w:val="0"/>
      <w:marBottom w:val="0"/>
      <w:divBdr>
        <w:top w:val="none" w:sz="0" w:space="0" w:color="auto"/>
        <w:left w:val="none" w:sz="0" w:space="0" w:color="auto"/>
        <w:bottom w:val="none" w:sz="0" w:space="0" w:color="auto"/>
        <w:right w:val="none" w:sz="0" w:space="0" w:color="auto"/>
      </w:divBdr>
    </w:div>
    <w:div w:id="834029839">
      <w:bodyDiv w:val="1"/>
      <w:marLeft w:val="0"/>
      <w:marRight w:val="0"/>
      <w:marTop w:val="0"/>
      <w:marBottom w:val="0"/>
      <w:divBdr>
        <w:top w:val="none" w:sz="0" w:space="0" w:color="auto"/>
        <w:left w:val="none" w:sz="0" w:space="0" w:color="auto"/>
        <w:bottom w:val="none" w:sz="0" w:space="0" w:color="auto"/>
        <w:right w:val="none" w:sz="0" w:space="0" w:color="auto"/>
      </w:divBdr>
    </w:div>
    <w:div w:id="951327045">
      <w:bodyDiv w:val="1"/>
      <w:marLeft w:val="0"/>
      <w:marRight w:val="0"/>
      <w:marTop w:val="0"/>
      <w:marBottom w:val="0"/>
      <w:divBdr>
        <w:top w:val="none" w:sz="0" w:space="0" w:color="auto"/>
        <w:left w:val="none" w:sz="0" w:space="0" w:color="auto"/>
        <w:bottom w:val="none" w:sz="0" w:space="0" w:color="auto"/>
        <w:right w:val="none" w:sz="0" w:space="0" w:color="auto"/>
      </w:divBdr>
    </w:div>
    <w:div w:id="959338249">
      <w:bodyDiv w:val="1"/>
      <w:marLeft w:val="0"/>
      <w:marRight w:val="0"/>
      <w:marTop w:val="0"/>
      <w:marBottom w:val="0"/>
      <w:divBdr>
        <w:top w:val="none" w:sz="0" w:space="0" w:color="auto"/>
        <w:left w:val="none" w:sz="0" w:space="0" w:color="auto"/>
        <w:bottom w:val="none" w:sz="0" w:space="0" w:color="auto"/>
        <w:right w:val="none" w:sz="0" w:space="0" w:color="auto"/>
      </w:divBdr>
    </w:div>
    <w:div w:id="1071738597">
      <w:bodyDiv w:val="1"/>
      <w:marLeft w:val="0"/>
      <w:marRight w:val="0"/>
      <w:marTop w:val="0"/>
      <w:marBottom w:val="0"/>
      <w:divBdr>
        <w:top w:val="none" w:sz="0" w:space="0" w:color="auto"/>
        <w:left w:val="none" w:sz="0" w:space="0" w:color="auto"/>
        <w:bottom w:val="none" w:sz="0" w:space="0" w:color="auto"/>
        <w:right w:val="none" w:sz="0" w:space="0" w:color="auto"/>
      </w:divBdr>
    </w:div>
    <w:div w:id="1085029129">
      <w:bodyDiv w:val="1"/>
      <w:marLeft w:val="0"/>
      <w:marRight w:val="0"/>
      <w:marTop w:val="0"/>
      <w:marBottom w:val="0"/>
      <w:divBdr>
        <w:top w:val="none" w:sz="0" w:space="0" w:color="auto"/>
        <w:left w:val="none" w:sz="0" w:space="0" w:color="auto"/>
        <w:bottom w:val="none" w:sz="0" w:space="0" w:color="auto"/>
        <w:right w:val="none" w:sz="0" w:space="0" w:color="auto"/>
      </w:divBdr>
    </w:div>
    <w:div w:id="1234075417">
      <w:bodyDiv w:val="1"/>
      <w:marLeft w:val="0"/>
      <w:marRight w:val="0"/>
      <w:marTop w:val="0"/>
      <w:marBottom w:val="0"/>
      <w:divBdr>
        <w:top w:val="none" w:sz="0" w:space="0" w:color="auto"/>
        <w:left w:val="none" w:sz="0" w:space="0" w:color="auto"/>
        <w:bottom w:val="none" w:sz="0" w:space="0" w:color="auto"/>
        <w:right w:val="none" w:sz="0" w:space="0" w:color="auto"/>
      </w:divBdr>
      <w:divsChild>
        <w:div w:id="828407612">
          <w:marLeft w:val="0"/>
          <w:marRight w:val="0"/>
          <w:marTop w:val="360"/>
          <w:marBottom w:val="360"/>
          <w:divBdr>
            <w:top w:val="none" w:sz="0" w:space="0" w:color="auto"/>
            <w:left w:val="none" w:sz="0" w:space="0" w:color="auto"/>
            <w:bottom w:val="none" w:sz="0" w:space="0" w:color="auto"/>
            <w:right w:val="none" w:sz="0" w:space="0" w:color="auto"/>
          </w:divBdr>
        </w:div>
        <w:div w:id="83385139">
          <w:marLeft w:val="0"/>
          <w:marRight w:val="0"/>
          <w:marTop w:val="0"/>
          <w:marBottom w:val="0"/>
          <w:divBdr>
            <w:top w:val="none" w:sz="0" w:space="0" w:color="auto"/>
            <w:left w:val="none" w:sz="0" w:space="0" w:color="auto"/>
            <w:bottom w:val="none" w:sz="0" w:space="0" w:color="auto"/>
            <w:right w:val="none" w:sz="0" w:space="0" w:color="auto"/>
          </w:divBdr>
          <w:divsChild>
            <w:div w:id="107455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89525">
      <w:bodyDiv w:val="1"/>
      <w:marLeft w:val="0"/>
      <w:marRight w:val="0"/>
      <w:marTop w:val="0"/>
      <w:marBottom w:val="0"/>
      <w:divBdr>
        <w:top w:val="none" w:sz="0" w:space="0" w:color="auto"/>
        <w:left w:val="none" w:sz="0" w:space="0" w:color="auto"/>
        <w:bottom w:val="none" w:sz="0" w:space="0" w:color="auto"/>
        <w:right w:val="none" w:sz="0" w:space="0" w:color="auto"/>
      </w:divBdr>
    </w:div>
    <w:div w:id="1742554571">
      <w:bodyDiv w:val="1"/>
      <w:marLeft w:val="0"/>
      <w:marRight w:val="0"/>
      <w:marTop w:val="0"/>
      <w:marBottom w:val="0"/>
      <w:divBdr>
        <w:top w:val="none" w:sz="0" w:space="0" w:color="auto"/>
        <w:left w:val="none" w:sz="0" w:space="0" w:color="auto"/>
        <w:bottom w:val="none" w:sz="0" w:space="0" w:color="auto"/>
        <w:right w:val="none" w:sz="0" w:space="0" w:color="auto"/>
      </w:divBdr>
    </w:div>
    <w:div w:id="1752966199">
      <w:bodyDiv w:val="1"/>
      <w:marLeft w:val="0"/>
      <w:marRight w:val="0"/>
      <w:marTop w:val="0"/>
      <w:marBottom w:val="0"/>
      <w:divBdr>
        <w:top w:val="none" w:sz="0" w:space="0" w:color="auto"/>
        <w:left w:val="none" w:sz="0" w:space="0" w:color="auto"/>
        <w:bottom w:val="none" w:sz="0" w:space="0" w:color="auto"/>
        <w:right w:val="none" w:sz="0" w:space="0" w:color="auto"/>
      </w:divBdr>
      <w:divsChild>
        <w:div w:id="806169485">
          <w:marLeft w:val="0"/>
          <w:marRight w:val="0"/>
          <w:marTop w:val="360"/>
          <w:marBottom w:val="360"/>
          <w:divBdr>
            <w:top w:val="none" w:sz="0" w:space="0" w:color="auto"/>
            <w:left w:val="none" w:sz="0" w:space="0" w:color="auto"/>
            <w:bottom w:val="none" w:sz="0" w:space="0" w:color="auto"/>
            <w:right w:val="none" w:sz="0" w:space="0" w:color="auto"/>
          </w:divBdr>
        </w:div>
      </w:divsChild>
    </w:div>
    <w:div w:id="1891067682">
      <w:bodyDiv w:val="1"/>
      <w:marLeft w:val="0"/>
      <w:marRight w:val="0"/>
      <w:marTop w:val="0"/>
      <w:marBottom w:val="0"/>
      <w:divBdr>
        <w:top w:val="none" w:sz="0" w:space="0" w:color="auto"/>
        <w:left w:val="none" w:sz="0" w:space="0" w:color="auto"/>
        <w:bottom w:val="none" w:sz="0" w:space="0" w:color="auto"/>
        <w:right w:val="none" w:sz="0" w:space="0" w:color="auto"/>
      </w:divBdr>
    </w:div>
    <w:div w:id="1979653124">
      <w:bodyDiv w:val="1"/>
      <w:marLeft w:val="0"/>
      <w:marRight w:val="0"/>
      <w:marTop w:val="0"/>
      <w:marBottom w:val="0"/>
      <w:divBdr>
        <w:top w:val="none" w:sz="0" w:space="0" w:color="auto"/>
        <w:left w:val="none" w:sz="0" w:space="0" w:color="auto"/>
        <w:bottom w:val="none" w:sz="0" w:space="0" w:color="auto"/>
        <w:right w:val="none" w:sz="0" w:space="0" w:color="auto"/>
      </w:divBdr>
    </w:div>
    <w:div w:id="1982999510">
      <w:bodyDiv w:val="1"/>
      <w:marLeft w:val="0"/>
      <w:marRight w:val="0"/>
      <w:marTop w:val="0"/>
      <w:marBottom w:val="0"/>
      <w:divBdr>
        <w:top w:val="none" w:sz="0" w:space="0" w:color="auto"/>
        <w:left w:val="none" w:sz="0" w:space="0" w:color="auto"/>
        <w:bottom w:val="none" w:sz="0" w:space="0" w:color="auto"/>
        <w:right w:val="none" w:sz="0" w:space="0" w:color="auto"/>
      </w:divBdr>
    </w:div>
    <w:div w:id="2031032254">
      <w:bodyDiv w:val="1"/>
      <w:marLeft w:val="0"/>
      <w:marRight w:val="0"/>
      <w:marTop w:val="0"/>
      <w:marBottom w:val="0"/>
      <w:divBdr>
        <w:top w:val="none" w:sz="0" w:space="0" w:color="auto"/>
        <w:left w:val="none" w:sz="0" w:space="0" w:color="auto"/>
        <w:bottom w:val="none" w:sz="0" w:space="0" w:color="auto"/>
        <w:right w:val="none" w:sz="0" w:space="0" w:color="auto"/>
      </w:divBdr>
      <w:divsChild>
        <w:div w:id="1590776925">
          <w:marLeft w:val="0"/>
          <w:marRight w:val="0"/>
          <w:marTop w:val="360"/>
          <w:marBottom w:val="360"/>
          <w:divBdr>
            <w:top w:val="none" w:sz="0" w:space="0" w:color="auto"/>
            <w:left w:val="none" w:sz="0" w:space="0" w:color="auto"/>
            <w:bottom w:val="none" w:sz="0" w:space="0" w:color="auto"/>
            <w:right w:val="none" w:sz="0" w:space="0" w:color="auto"/>
          </w:divBdr>
        </w:div>
        <w:div w:id="1427382507">
          <w:marLeft w:val="0"/>
          <w:marRight w:val="0"/>
          <w:marTop w:val="0"/>
          <w:marBottom w:val="0"/>
          <w:divBdr>
            <w:top w:val="none" w:sz="0" w:space="0" w:color="auto"/>
            <w:left w:val="none" w:sz="0" w:space="0" w:color="auto"/>
            <w:bottom w:val="none" w:sz="0" w:space="0" w:color="auto"/>
            <w:right w:val="none" w:sz="0" w:space="0" w:color="auto"/>
          </w:divBdr>
          <w:divsChild>
            <w:div w:id="8114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2085</Words>
  <Characters>11886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 Resendez</dc:creator>
  <cp:keywords/>
  <dc:description/>
  <cp:lastModifiedBy>Vincent</cp:lastModifiedBy>
  <cp:revision>2</cp:revision>
  <dcterms:created xsi:type="dcterms:W3CDTF">2018-10-11T16:57:00Z</dcterms:created>
  <dcterms:modified xsi:type="dcterms:W3CDTF">2018-10-11T16:57:00Z</dcterms:modified>
</cp:coreProperties>
</file>